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B30E" w14:textId="20092E24" w:rsidR="00D061C0" w:rsidRPr="00582C5E" w:rsidRDefault="00D061C0" w:rsidP="00D061C0">
      <w:pPr>
        <w:jc w:val="right"/>
        <w:rPr>
          <w:rFonts w:ascii="Times New Roman" w:hAnsi="Times New Roman" w:cs="Times New Roman"/>
          <w:sz w:val="24"/>
          <w:szCs w:val="24"/>
        </w:rPr>
      </w:pPr>
      <w:r w:rsidRPr="00582C5E">
        <w:rPr>
          <w:rFonts w:ascii="Times New Roman" w:hAnsi="Times New Roman" w:cs="Times New Roman"/>
          <w:sz w:val="24"/>
          <w:szCs w:val="24"/>
        </w:rPr>
        <w:t>EELNÕU</w:t>
      </w:r>
    </w:p>
    <w:p w14:paraId="5FFA148F" w14:textId="4BB85E33" w:rsidR="00D061C0" w:rsidRPr="00582C5E" w:rsidRDefault="00D061C0" w:rsidP="00D061C0">
      <w:pPr>
        <w:jc w:val="right"/>
        <w:rPr>
          <w:rFonts w:ascii="Times New Roman" w:hAnsi="Times New Roman" w:cs="Times New Roman"/>
          <w:sz w:val="24"/>
          <w:szCs w:val="24"/>
        </w:rPr>
      </w:pPr>
      <w:r w:rsidRPr="00582C5E">
        <w:rPr>
          <w:rFonts w:ascii="Times New Roman" w:hAnsi="Times New Roman" w:cs="Times New Roman"/>
          <w:sz w:val="24"/>
          <w:szCs w:val="24"/>
        </w:rPr>
        <w:t>2</w:t>
      </w:r>
      <w:r w:rsidR="00822CD9" w:rsidRPr="00582C5E">
        <w:rPr>
          <w:rFonts w:ascii="Times New Roman" w:hAnsi="Times New Roman" w:cs="Times New Roman"/>
          <w:sz w:val="24"/>
          <w:szCs w:val="24"/>
        </w:rPr>
        <w:t>4</w:t>
      </w:r>
      <w:r w:rsidRPr="00582C5E">
        <w:rPr>
          <w:rFonts w:ascii="Times New Roman" w:hAnsi="Times New Roman" w:cs="Times New Roman"/>
          <w:sz w:val="24"/>
          <w:szCs w:val="24"/>
        </w:rPr>
        <w:t>.</w:t>
      </w:r>
      <w:r w:rsidR="00822CD9" w:rsidRPr="00582C5E">
        <w:rPr>
          <w:rFonts w:ascii="Times New Roman" w:hAnsi="Times New Roman" w:cs="Times New Roman"/>
          <w:sz w:val="24"/>
          <w:szCs w:val="24"/>
        </w:rPr>
        <w:t>04</w:t>
      </w:r>
      <w:r w:rsidRPr="00582C5E">
        <w:rPr>
          <w:rFonts w:ascii="Times New Roman" w:hAnsi="Times New Roman" w:cs="Times New Roman"/>
          <w:sz w:val="24"/>
          <w:szCs w:val="24"/>
        </w:rPr>
        <w:t>.202</w:t>
      </w:r>
      <w:r w:rsidR="00822CD9" w:rsidRPr="00582C5E">
        <w:rPr>
          <w:rFonts w:ascii="Times New Roman" w:hAnsi="Times New Roman" w:cs="Times New Roman"/>
          <w:sz w:val="24"/>
          <w:szCs w:val="24"/>
        </w:rPr>
        <w:t>6</w:t>
      </w:r>
    </w:p>
    <w:p w14:paraId="4F77A767" w14:textId="77777777" w:rsidR="00D061C0" w:rsidRPr="00582C5E" w:rsidRDefault="00D061C0" w:rsidP="00D061C0">
      <w:pPr>
        <w:jc w:val="right"/>
        <w:rPr>
          <w:rFonts w:ascii="Times New Roman" w:hAnsi="Times New Roman" w:cs="Times New Roman"/>
          <w:sz w:val="24"/>
          <w:szCs w:val="24"/>
        </w:rPr>
      </w:pPr>
    </w:p>
    <w:p w14:paraId="5596F76D" w14:textId="7747D8A3" w:rsidR="00D061C0" w:rsidRPr="00582C5E" w:rsidRDefault="00D061C0">
      <w:pPr>
        <w:rPr>
          <w:rFonts w:ascii="Times New Roman" w:hAnsi="Times New Roman" w:cs="Times New Roman"/>
          <w:b/>
          <w:bCs/>
          <w:sz w:val="24"/>
          <w:szCs w:val="24"/>
        </w:rPr>
      </w:pPr>
      <w:r w:rsidRPr="00582C5E">
        <w:rPr>
          <w:rFonts w:ascii="Times New Roman" w:hAnsi="Times New Roman" w:cs="Times New Roman"/>
          <w:b/>
          <w:bCs/>
          <w:sz w:val="24"/>
          <w:szCs w:val="24"/>
        </w:rPr>
        <w:t>KORRALDUS</w:t>
      </w:r>
    </w:p>
    <w:p w14:paraId="3C8BA5BA" w14:textId="77777777" w:rsidR="00D061C0" w:rsidRPr="00582C5E" w:rsidRDefault="00D061C0">
      <w:pPr>
        <w:rPr>
          <w:rFonts w:ascii="Times New Roman" w:hAnsi="Times New Roman" w:cs="Times New Roman"/>
          <w:sz w:val="24"/>
          <w:szCs w:val="24"/>
        </w:rPr>
      </w:pPr>
    </w:p>
    <w:p w14:paraId="562E87B0" w14:textId="479A2757" w:rsidR="00EE103C" w:rsidRPr="00582C5E" w:rsidRDefault="002E00C5">
      <w:pPr>
        <w:rPr>
          <w:rFonts w:ascii="Times New Roman" w:hAnsi="Times New Roman" w:cs="Times New Roman"/>
          <w:b/>
          <w:bCs/>
          <w:sz w:val="24"/>
          <w:szCs w:val="24"/>
        </w:rPr>
      </w:pPr>
      <w:r w:rsidRPr="00582C5E">
        <w:rPr>
          <w:rFonts w:ascii="Times New Roman" w:hAnsi="Times New Roman" w:cs="Times New Roman"/>
          <w:b/>
          <w:bCs/>
          <w:sz w:val="24"/>
          <w:szCs w:val="24"/>
        </w:rPr>
        <w:t>Hagudi II</w:t>
      </w:r>
      <w:r w:rsidR="00D061C0" w:rsidRPr="00582C5E">
        <w:rPr>
          <w:rFonts w:ascii="Times New Roman" w:hAnsi="Times New Roman" w:cs="Times New Roman"/>
          <w:b/>
          <w:bCs/>
          <w:sz w:val="24"/>
          <w:szCs w:val="24"/>
        </w:rPr>
        <w:t xml:space="preserve"> liivamaardla </w:t>
      </w:r>
      <w:r w:rsidRPr="00582C5E">
        <w:rPr>
          <w:rFonts w:ascii="Times New Roman" w:hAnsi="Times New Roman" w:cs="Times New Roman"/>
          <w:b/>
          <w:bCs/>
          <w:sz w:val="24"/>
          <w:szCs w:val="24"/>
        </w:rPr>
        <w:t>Hagudi II</w:t>
      </w:r>
      <w:r w:rsidR="00D061C0" w:rsidRPr="00582C5E">
        <w:rPr>
          <w:rFonts w:ascii="Times New Roman" w:hAnsi="Times New Roman" w:cs="Times New Roman"/>
          <w:b/>
          <w:bCs/>
          <w:sz w:val="24"/>
          <w:szCs w:val="24"/>
        </w:rPr>
        <w:t xml:space="preserve"> liivakarjääri korrastamistingimuste </w:t>
      </w:r>
      <w:r w:rsidR="001006B8" w:rsidRPr="00582C5E">
        <w:rPr>
          <w:rFonts w:ascii="Times New Roman" w:hAnsi="Times New Roman" w:cs="Times New Roman"/>
          <w:b/>
          <w:bCs/>
          <w:sz w:val="24"/>
          <w:szCs w:val="24"/>
        </w:rPr>
        <w:t>muutmine</w:t>
      </w:r>
    </w:p>
    <w:p w14:paraId="5DAA83BA" w14:textId="77777777" w:rsidR="00D061C0" w:rsidRPr="00582C5E" w:rsidRDefault="00D061C0">
      <w:pPr>
        <w:rPr>
          <w:rFonts w:ascii="Times New Roman" w:hAnsi="Times New Roman" w:cs="Times New Roman"/>
          <w:sz w:val="24"/>
          <w:szCs w:val="24"/>
        </w:rPr>
      </w:pPr>
    </w:p>
    <w:p w14:paraId="2F65B8C6" w14:textId="3A4D5DE2"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Arvestades alljärgnevat, võttes aluseks maapõueseaduse § 81 lõike 3 ning tuginedes </w:t>
      </w:r>
      <w:r w:rsidR="001006B8" w:rsidRPr="00582C5E">
        <w:rPr>
          <w:rFonts w:ascii="Times New Roman" w:hAnsi="Times New Roman" w:cs="Times New Roman"/>
          <w:sz w:val="24"/>
          <w:szCs w:val="24"/>
        </w:rPr>
        <w:t>Rapla</w:t>
      </w:r>
      <w:r w:rsidR="0081600F" w:rsidRPr="00582C5E">
        <w:rPr>
          <w:rFonts w:ascii="Times New Roman" w:hAnsi="Times New Roman" w:cs="Times New Roman"/>
          <w:sz w:val="24"/>
          <w:szCs w:val="24"/>
        </w:rPr>
        <w:t xml:space="preserve"> </w:t>
      </w:r>
      <w:r w:rsidRPr="00582C5E">
        <w:rPr>
          <w:rFonts w:ascii="Times New Roman" w:hAnsi="Times New Roman" w:cs="Times New Roman"/>
          <w:sz w:val="24"/>
          <w:szCs w:val="24"/>
        </w:rPr>
        <w:t>Vallavalitsuse xx kirjale nr xx</w:t>
      </w:r>
      <w:r w:rsidR="00822CD9" w:rsidRPr="00582C5E">
        <w:rPr>
          <w:rFonts w:ascii="Times New Roman" w:hAnsi="Times New Roman" w:cs="Times New Roman"/>
          <w:sz w:val="24"/>
          <w:szCs w:val="24"/>
        </w:rPr>
        <w:t>, Transpordiameti XX kirjale ning</w:t>
      </w:r>
      <w:r w:rsidRPr="00582C5E">
        <w:rPr>
          <w:rFonts w:ascii="Times New Roman" w:hAnsi="Times New Roman" w:cs="Times New Roman"/>
          <w:sz w:val="24"/>
          <w:szCs w:val="24"/>
        </w:rPr>
        <w:t xml:space="preserve"> </w:t>
      </w:r>
      <w:r w:rsidR="001006B8" w:rsidRPr="00582C5E">
        <w:rPr>
          <w:rFonts w:ascii="Times New Roman" w:hAnsi="Times New Roman" w:cs="Times New Roman"/>
          <w:sz w:val="24"/>
          <w:szCs w:val="24"/>
        </w:rPr>
        <w:t>Osaühing Elektriväli</w:t>
      </w:r>
      <w:r w:rsidR="0081600F" w:rsidRPr="00582C5E">
        <w:rPr>
          <w:rFonts w:ascii="Times New Roman" w:hAnsi="Times New Roman" w:cs="Times New Roman"/>
          <w:sz w:val="24"/>
          <w:szCs w:val="24"/>
        </w:rPr>
        <w:t xml:space="preserve"> </w:t>
      </w:r>
      <w:r w:rsidR="000523F0" w:rsidRPr="00582C5E">
        <w:rPr>
          <w:rFonts w:ascii="Times New Roman" w:hAnsi="Times New Roman" w:cs="Times New Roman"/>
          <w:sz w:val="24"/>
          <w:szCs w:val="24"/>
        </w:rPr>
        <w:t xml:space="preserve">26.08.2024 </w:t>
      </w:r>
      <w:r w:rsidRPr="00582C5E">
        <w:rPr>
          <w:rFonts w:ascii="Times New Roman" w:hAnsi="Times New Roman" w:cs="Times New Roman"/>
          <w:sz w:val="24"/>
          <w:szCs w:val="24"/>
        </w:rPr>
        <w:t>esitatud taotlusele, otsustan:</w:t>
      </w:r>
    </w:p>
    <w:p w14:paraId="720AADA4" w14:textId="77777777" w:rsidR="00D061C0" w:rsidRPr="00582C5E" w:rsidRDefault="00D061C0" w:rsidP="00D061C0">
      <w:pPr>
        <w:jc w:val="both"/>
        <w:rPr>
          <w:rFonts w:ascii="Times New Roman" w:hAnsi="Times New Roman" w:cs="Times New Roman"/>
          <w:sz w:val="24"/>
          <w:szCs w:val="24"/>
        </w:rPr>
      </w:pPr>
    </w:p>
    <w:p w14:paraId="06939650" w14:textId="009D8DC6"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 </w:t>
      </w:r>
      <w:r w:rsidR="001006B8" w:rsidRPr="00582C5E">
        <w:rPr>
          <w:rFonts w:ascii="Times New Roman" w:hAnsi="Times New Roman" w:cs="Times New Roman"/>
          <w:sz w:val="24"/>
          <w:szCs w:val="24"/>
        </w:rPr>
        <w:t>Muuta</w:t>
      </w:r>
      <w:r w:rsidRPr="00582C5E">
        <w:rPr>
          <w:rFonts w:ascii="Times New Roman" w:hAnsi="Times New Roman" w:cs="Times New Roman"/>
          <w:sz w:val="24"/>
          <w:szCs w:val="24"/>
        </w:rPr>
        <w:t xml:space="preserve"> </w:t>
      </w:r>
      <w:r w:rsidR="001006B8" w:rsidRPr="00582C5E">
        <w:rPr>
          <w:rFonts w:ascii="Times New Roman" w:hAnsi="Times New Roman" w:cs="Times New Roman"/>
          <w:sz w:val="24"/>
          <w:szCs w:val="24"/>
        </w:rPr>
        <w:t>Osaühingule Elektriväli</w:t>
      </w:r>
      <w:r w:rsidRPr="00582C5E">
        <w:rPr>
          <w:rFonts w:ascii="Times New Roman" w:hAnsi="Times New Roman" w:cs="Times New Roman"/>
          <w:sz w:val="24"/>
          <w:szCs w:val="24"/>
        </w:rPr>
        <w:t xml:space="preserve"> </w:t>
      </w:r>
      <w:r w:rsidR="001006B8" w:rsidRPr="00582C5E">
        <w:rPr>
          <w:rFonts w:ascii="Times New Roman" w:hAnsi="Times New Roman" w:cs="Times New Roman"/>
          <w:sz w:val="24"/>
          <w:szCs w:val="24"/>
        </w:rPr>
        <w:t>Hagudi II</w:t>
      </w:r>
      <w:r w:rsidRPr="00582C5E">
        <w:rPr>
          <w:rFonts w:ascii="Times New Roman" w:hAnsi="Times New Roman" w:cs="Times New Roman"/>
          <w:sz w:val="24"/>
          <w:szCs w:val="24"/>
        </w:rPr>
        <w:t xml:space="preserve"> liivakarjääri maavara kaevandamise keskkonnaloa nr </w:t>
      </w:r>
      <w:r w:rsidR="001006B8" w:rsidRPr="00582C5E">
        <w:rPr>
          <w:rFonts w:ascii="Times New Roman" w:hAnsi="Times New Roman" w:cs="Times New Roman"/>
          <w:sz w:val="24"/>
          <w:szCs w:val="24"/>
        </w:rPr>
        <w:t xml:space="preserve">Rapm-070 </w:t>
      </w:r>
      <w:r w:rsidRPr="00582C5E">
        <w:rPr>
          <w:rFonts w:ascii="Times New Roman" w:hAnsi="Times New Roman" w:cs="Times New Roman"/>
          <w:sz w:val="24"/>
          <w:szCs w:val="24"/>
        </w:rPr>
        <w:t>alusel kaevandatud maa korrastamisprojekti koostamiseks korrastamistingimused</w:t>
      </w:r>
      <w:r w:rsidR="001006B8" w:rsidRPr="00582C5E">
        <w:rPr>
          <w:rFonts w:ascii="Times New Roman" w:hAnsi="Times New Roman" w:cs="Times New Roman"/>
          <w:sz w:val="24"/>
          <w:szCs w:val="24"/>
        </w:rPr>
        <w:t xml:space="preserve"> järgenvalt</w:t>
      </w:r>
      <w:r w:rsidRPr="00582C5E">
        <w:rPr>
          <w:rFonts w:ascii="Times New Roman" w:hAnsi="Times New Roman" w:cs="Times New Roman"/>
          <w:sz w:val="24"/>
          <w:szCs w:val="24"/>
        </w:rPr>
        <w:t>:</w:t>
      </w:r>
    </w:p>
    <w:p w14:paraId="3D2558B2" w14:textId="77777777" w:rsidR="00D061C0" w:rsidRPr="00582C5E" w:rsidRDefault="00D061C0" w:rsidP="00D061C0">
      <w:pPr>
        <w:jc w:val="both"/>
        <w:rPr>
          <w:rFonts w:ascii="Times New Roman" w:hAnsi="Times New Roman" w:cs="Times New Roman"/>
          <w:sz w:val="24"/>
          <w:szCs w:val="24"/>
        </w:rPr>
      </w:pPr>
    </w:p>
    <w:p w14:paraId="1252E0AF" w14:textId="77777777"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1.1.1. Korrastatud maa sihtotstarve: </w:t>
      </w:r>
    </w:p>
    <w:p w14:paraId="7508D868" w14:textId="77777777"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1.1.1.1. Korrastatud maa sihtotstarve määratakse vastavalt maakatastriseadusele. </w:t>
      </w:r>
    </w:p>
    <w:p w14:paraId="06292DB9" w14:textId="609C3D23"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1.1.1.2 Kaevandatud maa korrastada </w:t>
      </w:r>
      <w:r w:rsidR="001006B8" w:rsidRPr="00582C5E">
        <w:rPr>
          <w:rFonts w:ascii="Times New Roman" w:hAnsi="Times New Roman" w:cs="Times New Roman"/>
          <w:sz w:val="24"/>
          <w:szCs w:val="24"/>
        </w:rPr>
        <w:t>metsamaa ja veekogu</w:t>
      </w:r>
      <w:r w:rsidRPr="00582C5E">
        <w:rPr>
          <w:rFonts w:ascii="Times New Roman" w:hAnsi="Times New Roman" w:cs="Times New Roman"/>
          <w:sz w:val="24"/>
          <w:szCs w:val="24"/>
        </w:rPr>
        <w:t>.</w:t>
      </w:r>
    </w:p>
    <w:p w14:paraId="27BCA98B" w14:textId="77777777" w:rsidR="00D061C0" w:rsidRPr="00582C5E" w:rsidRDefault="00D061C0" w:rsidP="00D061C0">
      <w:pPr>
        <w:jc w:val="both"/>
        <w:rPr>
          <w:rFonts w:ascii="Times New Roman" w:hAnsi="Times New Roman" w:cs="Times New Roman"/>
          <w:sz w:val="24"/>
          <w:szCs w:val="24"/>
        </w:rPr>
      </w:pPr>
    </w:p>
    <w:p w14:paraId="079CB0C2" w14:textId="77777777"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1.1.2. Uute pinnavormide nõlvade ja kaevandatud maa kujundamise nõuded: </w:t>
      </w:r>
    </w:p>
    <w:p w14:paraId="2455C608" w14:textId="48574B61"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1.1.2.1 Korrastatud ala reljeef ja pinnavormid peavad olema võimalikult looduslähedased. Karjääri küljed tuleb kujundada nii, et oleks välditud varingud, erosioon ning karjääri nõlvad tuleb katta taimestikule sobiva pinnasega. Karjääri nõlvad rajada </w:t>
      </w:r>
      <w:r w:rsidR="00A345ED" w:rsidRPr="00582C5E">
        <w:rPr>
          <w:rFonts w:ascii="Times New Roman" w:hAnsi="Times New Roman" w:cs="Times New Roman"/>
          <w:sz w:val="24"/>
          <w:szCs w:val="24"/>
        </w:rPr>
        <w:t xml:space="preserve">Hagudi II karjääri alal </w:t>
      </w:r>
      <w:proofErr w:type="spellStart"/>
      <w:r w:rsidRPr="00582C5E">
        <w:rPr>
          <w:rFonts w:ascii="Times New Roman" w:hAnsi="Times New Roman" w:cs="Times New Roman"/>
          <w:sz w:val="24"/>
          <w:szCs w:val="24"/>
        </w:rPr>
        <w:t>nõlvsusega</w:t>
      </w:r>
      <w:proofErr w:type="spellEnd"/>
      <w:r w:rsidRPr="00582C5E">
        <w:rPr>
          <w:rFonts w:ascii="Times New Roman" w:hAnsi="Times New Roman" w:cs="Times New Roman"/>
          <w:sz w:val="24"/>
          <w:szCs w:val="24"/>
        </w:rPr>
        <w:t xml:space="preserve"> ülevalpool veetaset </w:t>
      </w:r>
      <w:r w:rsidR="00A345ED" w:rsidRPr="00582C5E">
        <w:rPr>
          <w:rFonts w:ascii="Times New Roman" w:hAnsi="Times New Roman" w:cs="Times New Roman"/>
          <w:sz w:val="24"/>
          <w:szCs w:val="24"/>
        </w:rPr>
        <w:t>kruusa puhul 1:1,4; kruusaka ja jämedateralise liiva puhul 1:1,7</w:t>
      </w:r>
      <w:r w:rsidR="00A345ED" w:rsidRPr="00582C5E">
        <w:rPr>
          <w:rFonts w:ascii="Times New Roman" w:hAnsi="Times New Roman" w:cs="Times New Roman"/>
          <w:sz w:val="24"/>
          <w:szCs w:val="24"/>
        </w:rPr>
        <w:t xml:space="preserve"> ning</w:t>
      </w:r>
      <w:r w:rsidRPr="00582C5E">
        <w:rPr>
          <w:rFonts w:ascii="Times New Roman" w:hAnsi="Times New Roman" w:cs="Times New Roman"/>
          <w:sz w:val="24"/>
          <w:szCs w:val="24"/>
        </w:rPr>
        <w:t xml:space="preserve"> allpool veetaset 1:</w:t>
      </w:r>
      <w:r w:rsidR="00A345ED" w:rsidRPr="00582C5E">
        <w:rPr>
          <w:rFonts w:ascii="Times New Roman" w:hAnsi="Times New Roman" w:cs="Times New Roman"/>
          <w:sz w:val="24"/>
          <w:szCs w:val="24"/>
        </w:rPr>
        <w:t>3</w:t>
      </w:r>
      <w:r w:rsidRPr="00582C5E">
        <w:rPr>
          <w:rFonts w:ascii="Times New Roman" w:hAnsi="Times New Roman" w:cs="Times New Roman"/>
          <w:sz w:val="24"/>
          <w:szCs w:val="24"/>
        </w:rPr>
        <w:t xml:space="preserve">. Kui projektiga planeeritakse veekogule supluskoht, siis peavad veealused kalded olema supluskohas vähemalt suhtega 1:8. Nõlvad ei tohi jääda järsuks. Supluskoha rajamine on võimalik ainult juhul, kui kohalik omavalitsus on valmis korraldama kaevandatud maa korrastamise käigus loodava rannaala avaliku kasutuse ning heakorra. </w:t>
      </w:r>
    </w:p>
    <w:p w14:paraId="1539D51C" w14:textId="4A20966A"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1.1.2.2 Tagada, et korrastatud ala ei kujutaks oma iseärasustest tulenevalt ohtu seal liikuvatele inimestele või loomadele ning maastiku üldilme oleks esteetiliselt vastuvõetav. </w:t>
      </w:r>
    </w:p>
    <w:p w14:paraId="27928F25" w14:textId="4E8BAB96" w:rsidR="00282B3D" w:rsidRPr="00582C5E" w:rsidRDefault="00282B3D" w:rsidP="00D061C0">
      <w:pPr>
        <w:jc w:val="both"/>
        <w:rPr>
          <w:rFonts w:ascii="Times New Roman" w:hAnsi="Times New Roman" w:cs="Times New Roman"/>
          <w:sz w:val="24"/>
          <w:szCs w:val="24"/>
        </w:rPr>
      </w:pPr>
      <w:r w:rsidRPr="00582C5E">
        <w:rPr>
          <w:rFonts w:ascii="Times New Roman" w:hAnsi="Times New Roman" w:cs="Times New Roman"/>
          <w:sz w:val="24"/>
          <w:szCs w:val="24"/>
        </w:rPr>
        <w:t>1.1.2.3 Kaldajoone kujundamisel vältida sirgjoonelisust ja teravnurki.</w:t>
      </w:r>
    </w:p>
    <w:p w14:paraId="0868E36B" w14:textId="6CF849D4" w:rsidR="00D061C0" w:rsidRPr="00582C5E" w:rsidRDefault="00D061C0" w:rsidP="00D061C0">
      <w:pPr>
        <w:jc w:val="both"/>
        <w:rPr>
          <w:rFonts w:ascii="Times New Roman" w:hAnsi="Times New Roman" w:cs="Times New Roman"/>
          <w:sz w:val="24"/>
          <w:szCs w:val="24"/>
        </w:rPr>
      </w:pPr>
    </w:p>
    <w:p w14:paraId="13ECE521" w14:textId="77777777"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1.1.3. Mulla kasutamise ja käitluse nõuded: </w:t>
      </w:r>
    </w:p>
    <w:p w14:paraId="74138507" w14:textId="77777777"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1.1.3.1 Mäeeraldise teenindusmaale ladustatud kooritud pinnast kasutada nõlvade tasandamiseks; </w:t>
      </w:r>
    </w:p>
    <w:p w14:paraId="62E81126" w14:textId="77777777" w:rsidR="000523F0" w:rsidRPr="00582C5E" w:rsidRDefault="001006B8" w:rsidP="00D061C0">
      <w:pPr>
        <w:jc w:val="both"/>
        <w:rPr>
          <w:rFonts w:ascii="Times New Roman" w:hAnsi="Times New Roman" w:cs="Times New Roman"/>
          <w:sz w:val="24"/>
          <w:szCs w:val="24"/>
        </w:rPr>
      </w:pPr>
      <w:r w:rsidRPr="00582C5E">
        <w:rPr>
          <w:rFonts w:ascii="Times New Roman" w:hAnsi="Times New Roman" w:cs="Times New Roman"/>
          <w:sz w:val="24"/>
          <w:szCs w:val="24"/>
        </w:rPr>
        <w:lastRenderedPageBreak/>
        <w:t xml:space="preserve">1.1.3.2 Metsamaaks silutud pinnase ülemine 0,5 m paksune kiht peab sisaldama materjali terasuurusega kuni 1 mm vähemalt 25% (massi järgi) ega tohi sisaldada kive (läbimõõduga üle 10 mm) enam kui 40%; </w:t>
      </w:r>
    </w:p>
    <w:p w14:paraId="5DE75C5F" w14:textId="77777777" w:rsidR="000523F0" w:rsidRPr="00582C5E" w:rsidRDefault="001006B8"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1.1.3.3 Taimekasvuks ettevalmistatud pinnad tuleb katta taimestikule sobiliku kasvukihiga; </w:t>
      </w:r>
    </w:p>
    <w:p w14:paraId="35A271A8" w14:textId="7BE6BCD6" w:rsidR="00D061C0" w:rsidRPr="00582C5E" w:rsidRDefault="001006B8" w:rsidP="00D061C0">
      <w:pPr>
        <w:jc w:val="both"/>
        <w:rPr>
          <w:rFonts w:ascii="Times New Roman" w:hAnsi="Times New Roman" w:cs="Times New Roman"/>
          <w:sz w:val="24"/>
          <w:szCs w:val="24"/>
        </w:rPr>
      </w:pPr>
      <w:r w:rsidRPr="00582C5E">
        <w:rPr>
          <w:rFonts w:ascii="Times New Roman" w:hAnsi="Times New Roman" w:cs="Times New Roman"/>
          <w:sz w:val="24"/>
          <w:szCs w:val="24"/>
        </w:rPr>
        <w:t>1.1.3.4 Fikseerida korrastamisprojektis mäeeraldise teenindusmaa piires korrastamiseks vajaliku mulla ja katendi kogus. Kirjeldada ja põhjendada valitud mullakäitlus.</w:t>
      </w:r>
    </w:p>
    <w:p w14:paraId="15BA0B8B" w14:textId="77777777" w:rsidR="001006B8" w:rsidRPr="00582C5E" w:rsidRDefault="001006B8" w:rsidP="00D061C0">
      <w:pPr>
        <w:jc w:val="both"/>
        <w:rPr>
          <w:rFonts w:ascii="Times New Roman" w:hAnsi="Times New Roman" w:cs="Times New Roman"/>
          <w:sz w:val="24"/>
          <w:szCs w:val="24"/>
        </w:rPr>
      </w:pPr>
    </w:p>
    <w:p w14:paraId="55CFEC58" w14:textId="77777777"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1.1.4. Veerežiimi kujundamise nõuded: </w:t>
      </w:r>
    </w:p>
    <w:p w14:paraId="455F8B4A" w14:textId="3B8D6111"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1.1.4.</w:t>
      </w:r>
      <w:r w:rsidR="00A33C8E" w:rsidRPr="00582C5E">
        <w:rPr>
          <w:rFonts w:ascii="Times New Roman" w:hAnsi="Times New Roman" w:cs="Times New Roman"/>
          <w:sz w:val="24"/>
          <w:szCs w:val="24"/>
        </w:rPr>
        <w:t>1</w:t>
      </w:r>
      <w:r w:rsidRPr="00582C5E">
        <w:rPr>
          <w:rFonts w:ascii="Times New Roman" w:hAnsi="Times New Roman" w:cs="Times New Roman"/>
          <w:sz w:val="24"/>
          <w:szCs w:val="24"/>
        </w:rPr>
        <w:t xml:space="preserve"> Karjääri rajatava tehisveekogu sügavus peab olema valdavalt üle 2 meetri, jättes madalamad alad veetaimestiku arenemiseks; </w:t>
      </w:r>
    </w:p>
    <w:p w14:paraId="377CB99D" w14:textId="3BAF5362"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1.1.4.</w:t>
      </w:r>
      <w:r w:rsidR="00A33C8E" w:rsidRPr="00582C5E">
        <w:rPr>
          <w:rFonts w:ascii="Times New Roman" w:hAnsi="Times New Roman" w:cs="Times New Roman"/>
          <w:sz w:val="24"/>
          <w:szCs w:val="24"/>
        </w:rPr>
        <w:t>2</w:t>
      </w:r>
      <w:r w:rsidRPr="00582C5E">
        <w:rPr>
          <w:rFonts w:ascii="Times New Roman" w:hAnsi="Times New Roman" w:cs="Times New Roman"/>
          <w:sz w:val="24"/>
          <w:szCs w:val="24"/>
        </w:rPr>
        <w:t xml:space="preserve"> Veekogu kaldaperv peab olema vähemalt 2 m lai ja vähemalt 1 m kõrgemal veetaseme oodatud maksimaalsest seisust; </w:t>
      </w:r>
    </w:p>
    <w:p w14:paraId="39DCA461" w14:textId="42E841CB"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1.1.4.</w:t>
      </w:r>
      <w:r w:rsidR="00A33C8E" w:rsidRPr="00582C5E">
        <w:rPr>
          <w:rFonts w:ascii="Times New Roman" w:hAnsi="Times New Roman" w:cs="Times New Roman"/>
          <w:sz w:val="24"/>
          <w:szCs w:val="24"/>
        </w:rPr>
        <w:t>3</w:t>
      </w:r>
      <w:r w:rsidRPr="00582C5E">
        <w:rPr>
          <w:rFonts w:ascii="Times New Roman" w:hAnsi="Times New Roman" w:cs="Times New Roman"/>
          <w:sz w:val="24"/>
          <w:szCs w:val="24"/>
        </w:rPr>
        <w:t xml:space="preserve"> Veekogu nõlvad/kaldad tuleb kujundada nii, et oleks välditud varingud, erosioon.</w:t>
      </w:r>
    </w:p>
    <w:p w14:paraId="635E9277" w14:textId="48366388" w:rsidR="00D061C0" w:rsidRPr="00582C5E" w:rsidRDefault="001006B8"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1.1.4.4 Metsamaaks korrastamisel peab </w:t>
      </w:r>
      <w:r w:rsidR="007808E7" w:rsidRPr="00582C5E">
        <w:rPr>
          <w:rFonts w:ascii="Times New Roman" w:hAnsi="Times New Roman" w:cs="Times New Roman"/>
          <w:sz w:val="24"/>
          <w:szCs w:val="24"/>
        </w:rPr>
        <w:t>korrastatud maapind olema vähemalt 0,7 m kõrgemal maksimaalsest vegetatsiooniperioodi aegsest põhjaveetasemest.</w:t>
      </w:r>
    </w:p>
    <w:p w14:paraId="48AF93E9" w14:textId="77777777"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1.1.5 Bioloogilise korrastamise nõuded: </w:t>
      </w:r>
    </w:p>
    <w:p w14:paraId="6E8EC143" w14:textId="77777777"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1.1.5.1 Istutusmaterjali valikul ja istutustiheduse määramisel lähtuda korrastatud alal kujunenud uutest tingimustest; </w:t>
      </w:r>
    </w:p>
    <w:p w14:paraId="4D0A3D69" w14:textId="77777777" w:rsidR="00282B3D"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1.1.5.2 Enne haljastuse rajamist korrastatav maa siluda. Haljastusalaks ette nähtud ala võib jääda laineliseks, nõlvanurgaga alla 8°. </w:t>
      </w:r>
    </w:p>
    <w:p w14:paraId="0ECE39D6" w14:textId="40BDDC23" w:rsidR="00D061C0" w:rsidRPr="00582C5E" w:rsidRDefault="00282B3D"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1.1.5.3 </w:t>
      </w:r>
      <w:r w:rsidR="001006B8" w:rsidRPr="00582C5E">
        <w:rPr>
          <w:rFonts w:ascii="Times New Roman" w:hAnsi="Times New Roman" w:cs="Times New Roman"/>
          <w:sz w:val="24"/>
          <w:szCs w:val="24"/>
        </w:rPr>
        <w:t>Korrastamisprojektis anda bioloogilise korrastamise lahendus, sealhulgas määrata kasutatavad puuliigid ja vajalik istikute arv.</w:t>
      </w:r>
    </w:p>
    <w:p w14:paraId="07AA7B9B" w14:textId="77777777" w:rsidR="00D061C0" w:rsidRPr="00582C5E" w:rsidRDefault="00D061C0" w:rsidP="00D061C0">
      <w:pPr>
        <w:jc w:val="both"/>
        <w:rPr>
          <w:rFonts w:ascii="Times New Roman" w:hAnsi="Times New Roman" w:cs="Times New Roman"/>
          <w:sz w:val="24"/>
          <w:szCs w:val="24"/>
        </w:rPr>
      </w:pPr>
    </w:p>
    <w:p w14:paraId="0912E000" w14:textId="77777777"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1.1.6. Lisatingimused: </w:t>
      </w:r>
    </w:p>
    <w:p w14:paraId="7E01DDB3" w14:textId="4EB30886"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1.1.6.1</w:t>
      </w:r>
      <w:r w:rsidR="0081600F" w:rsidRPr="00582C5E">
        <w:rPr>
          <w:rFonts w:ascii="Times New Roman" w:hAnsi="Times New Roman" w:cs="Times New Roman"/>
          <w:sz w:val="24"/>
          <w:szCs w:val="24"/>
        </w:rPr>
        <w:t xml:space="preserve"> </w:t>
      </w:r>
      <w:r w:rsidRPr="00582C5E">
        <w:rPr>
          <w:rFonts w:ascii="Times New Roman" w:hAnsi="Times New Roman" w:cs="Times New Roman"/>
          <w:sz w:val="24"/>
          <w:szCs w:val="24"/>
        </w:rPr>
        <w:t xml:space="preserve">Korrastamisprojektis põhjendada kasutatava tehnoloogia valikut lähtuvalt korrastamistingimustest, keskkonnatingimustest ja majanduslikest kaalutlustest. </w:t>
      </w:r>
    </w:p>
    <w:p w14:paraId="5644DBB8" w14:textId="0483ED8D" w:rsidR="00F10D1C" w:rsidRPr="00582C5E" w:rsidRDefault="00F10D1C" w:rsidP="00D061C0">
      <w:pPr>
        <w:jc w:val="both"/>
        <w:rPr>
          <w:rFonts w:ascii="Times New Roman" w:hAnsi="Times New Roman" w:cs="Times New Roman"/>
          <w:sz w:val="24"/>
          <w:szCs w:val="24"/>
        </w:rPr>
      </w:pPr>
      <w:r w:rsidRPr="00582C5E">
        <w:rPr>
          <w:rFonts w:ascii="Times New Roman" w:hAnsi="Times New Roman" w:cs="Times New Roman"/>
          <w:sz w:val="24"/>
          <w:szCs w:val="24"/>
        </w:rPr>
        <w:t>1.1.6.2 Juhul kui korrastamisprojektis nähakse ette püsijäätmete kasutamist karjääri täiteks, tuleb korrastamisprojektis välja tuua täiteks kasutatavad jäätmeliigid, nende omadused ja kogused ning kirjeldada, millistes kihtides neid soovitakse täiteks kasutada. Samuti tuleb põhjendada jäätmete kasutamise vajalikkust ning selgitada, milliseid looduslikke materjale jäätmetega asendatakse.</w:t>
      </w:r>
    </w:p>
    <w:p w14:paraId="26A609EC" w14:textId="5311DD1F" w:rsidR="000523F0" w:rsidRPr="00582C5E" w:rsidRDefault="000523F0" w:rsidP="00D061C0">
      <w:pPr>
        <w:jc w:val="both"/>
        <w:rPr>
          <w:rFonts w:ascii="Times New Roman" w:hAnsi="Times New Roman" w:cs="Times New Roman"/>
          <w:sz w:val="24"/>
          <w:szCs w:val="24"/>
        </w:rPr>
      </w:pPr>
      <w:r w:rsidRPr="00582C5E">
        <w:rPr>
          <w:rFonts w:ascii="Times New Roman" w:hAnsi="Times New Roman" w:cs="Times New Roman"/>
          <w:sz w:val="24"/>
          <w:szCs w:val="24"/>
        </w:rPr>
        <w:t>1.1.6.</w:t>
      </w:r>
      <w:r w:rsidR="00F10D1C" w:rsidRPr="00582C5E">
        <w:rPr>
          <w:rFonts w:ascii="Times New Roman" w:hAnsi="Times New Roman" w:cs="Times New Roman"/>
          <w:sz w:val="24"/>
          <w:szCs w:val="24"/>
        </w:rPr>
        <w:t>3</w:t>
      </w:r>
      <w:r w:rsidRPr="00582C5E">
        <w:rPr>
          <w:rFonts w:ascii="Times New Roman" w:hAnsi="Times New Roman" w:cs="Times New Roman"/>
          <w:sz w:val="24"/>
          <w:szCs w:val="24"/>
        </w:rPr>
        <w:t xml:space="preserve"> Korrastamise projekt kooskõlastada Transpordiametiga.</w:t>
      </w:r>
    </w:p>
    <w:p w14:paraId="204F0D1D" w14:textId="77777777" w:rsidR="00582C5E" w:rsidRPr="00582C5E" w:rsidRDefault="00582C5E" w:rsidP="00D061C0">
      <w:pPr>
        <w:jc w:val="both"/>
        <w:rPr>
          <w:rFonts w:ascii="Times New Roman" w:hAnsi="Times New Roman" w:cs="Times New Roman"/>
          <w:sz w:val="24"/>
          <w:szCs w:val="24"/>
        </w:rPr>
      </w:pPr>
    </w:p>
    <w:p w14:paraId="6F7A95BA" w14:textId="4C883466" w:rsidR="00D061C0" w:rsidRPr="00582C5E" w:rsidRDefault="00D061C0"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Kaevandatud maa korrastamisprojekt koostada vastavalt keskkonnaministri 07.04.2017 määruses nr 12 „Uuritud ning kaevandatud maa korrastamise täpsustatud nõuded ja kord, </w:t>
      </w:r>
      <w:r w:rsidRPr="00582C5E">
        <w:rPr>
          <w:rFonts w:ascii="Times New Roman" w:hAnsi="Times New Roman" w:cs="Times New Roman"/>
          <w:sz w:val="24"/>
          <w:szCs w:val="24"/>
        </w:rPr>
        <w:lastRenderedPageBreak/>
        <w:t>kaevandatud maa korrastamise projekti sisu kohta esitatavad nõuded ning maa korrastamise akti sisu ja vorm“ esitatud nõuetele.</w:t>
      </w:r>
    </w:p>
    <w:p w14:paraId="7C5C1D0F" w14:textId="77777777" w:rsidR="00D061C0" w:rsidRPr="00582C5E" w:rsidRDefault="00D061C0" w:rsidP="00D061C0">
      <w:pPr>
        <w:jc w:val="both"/>
        <w:rPr>
          <w:rFonts w:ascii="Times New Roman" w:hAnsi="Times New Roman" w:cs="Times New Roman"/>
          <w:sz w:val="24"/>
          <w:szCs w:val="24"/>
        </w:rPr>
      </w:pPr>
    </w:p>
    <w:p w14:paraId="0CA48A2B" w14:textId="088DB6BD" w:rsidR="00282B3D" w:rsidRPr="00582C5E" w:rsidRDefault="00282B3D" w:rsidP="00D061C0">
      <w:pPr>
        <w:jc w:val="both"/>
        <w:rPr>
          <w:rFonts w:ascii="Times New Roman" w:hAnsi="Times New Roman" w:cs="Times New Roman"/>
          <w:b/>
          <w:bCs/>
          <w:sz w:val="24"/>
          <w:szCs w:val="24"/>
        </w:rPr>
      </w:pPr>
      <w:r w:rsidRPr="00582C5E">
        <w:rPr>
          <w:rFonts w:ascii="Times New Roman" w:hAnsi="Times New Roman" w:cs="Times New Roman"/>
          <w:b/>
          <w:bCs/>
          <w:sz w:val="24"/>
          <w:szCs w:val="24"/>
        </w:rPr>
        <w:t>2. ASJAOLUD</w:t>
      </w:r>
    </w:p>
    <w:p w14:paraId="3350A3ED" w14:textId="77777777" w:rsidR="00282B3D" w:rsidRPr="00582C5E" w:rsidRDefault="00282B3D" w:rsidP="00D061C0">
      <w:pPr>
        <w:jc w:val="both"/>
        <w:rPr>
          <w:rFonts w:ascii="Times New Roman" w:hAnsi="Times New Roman" w:cs="Times New Roman"/>
          <w:sz w:val="24"/>
          <w:szCs w:val="24"/>
        </w:rPr>
      </w:pPr>
    </w:p>
    <w:p w14:paraId="195CEB2E" w14:textId="6487925D" w:rsidR="00282B3D" w:rsidRPr="00582C5E" w:rsidRDefault="001006B8"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Osaühing Elektriväli </w:t>
      </w:r>
      <w:r w:rsidR="00282B3D" w:rsidRPr="00582C5E">
        <w:rPr>
          <w:rFonts w:ascii="Times New Roman" w:hAnsi="Times New Roman" w:cs="Times New Roman"/>
          <w:sz w:val="24"/>
          <w:szCs w:val="24"/>
        </w:rPr>
        <w:t xml:space="preserve">(äriregistrikood </w:t>
      </w:r>
      <w:r w:rsidRPr="00582C5E">
        <w:rPr>
          <w:rFonts w:ascii="Times New Roman" w:hAnsi="Times New Roman" w:cs="Times New Roman"/>
          <w:sz w:val="24"/>
          <w:szCs w:val="24"/>
        </w:rPr>
        <w:t>10676075</w:t>
      </w:r>
      <w:r w:rsidR="00282B3D" w:rsidRPr="00582C5E">
        <w:rPr>
          <w:rFonts w:ascii="Times New Roman" w:hAnsi="Times New Roman" w:cs="Times New Roman"/>
          <w:sz w:val="24"/>
          <w:szCs w:val="24"/>
        </w:rPr>
        <w:t xml:space="preserve">, aadress </w:t>
      </w:r>
      <w:r w:rsidRPr="00582C5E">
        <w:rPr>
          <w:rFonts w:ascii="Times New Roman" w:hAnsi="Times New Roman" w:cs="Times New Roman"/>
          <w:sz w:val="24"/>
          <w:szCs w:val="24"/>
        </w:rPr>
        <w:t>Rapla maakond, Rapla vald, Uusküla, Tamme tn 9, 79530</w:t>
      </w:r>
      <w:r w:rsidR="00282B3D" w:rsidRPr="00582C5E">
        <w:rPr>
          <w:rFonts w:ascii="Times New Roman" w:hAnsi="Times New Roman" w:cs="Times New Roman"/>
          <w:sz w:val="24"/>
          <w:szCs w:val="24"/>
        </w:rPr>
        <w:t xml:space="preserve">) esitas </w:t>
      </w:r>
      <w:r w:rsidR="000523F0" w:rsidRPr="00582C5E">
        <w:rPr>
          <w:rFonts w:ascii="Times New Roman" w:hAnsi="Times New Roman" w:cs="Times New Roman"/>
          <w:sz w:val="24"/>
          <w:szCs w:val="24"/>
        </w:rPr>
        <w:t xml:space="preserve">26.08.2024 </w:t>
      </w:r>
      <w:r w:rsidR="00282B3D" w:rsidRPr="00582C5E">
        <w:rPr>
          <w:rFonts w:ascii="Times New Roman" w:hAnsi="Times New Roman" w:cs="Times New Roman"/>
          <w:sz w:val="24"/>
          <w:szCs w:val="24"/>
        </w:rPr>
        <w:t xml:space="preserve">Keskkonnaametile taotluse </w:t>
      </w:r>
      <w:r w:rsidRPr="00582C5E">
        <w:rPr>
          <w:rFonts w:ascii="Times New Roman" w:hAnsi="Times New Roman" w:cs="Times New Roman"/>
          <w:sz w:val="24"/>
          <w:szCs w:val="24"/>
        </w:rPr>
        <w:t>Hagudi II</w:t>
      </w:r>
      <w:r w:rsidR="00BB1487" w:rsidRPr="00582C5E">
        <w:rPr>
          <w:rFonts w:ascii="Times New Roman" w:hAnsi="Times New Roman" w:cs="Times New Roman"/>
          <w:sz w:val="24"/>
          <w:szCs w:val="24"/>
        </w:rPr>
        <w:t xml:space="preserve"> </w:t>
      </w:r>
      <w:r w:rsidR="00282B3D" w:rsidRPr="00582C5E">
        <w:rPr>
          <w:rFonts w:ascii="Times New Roman" w:hAnsi="Times New Roman" w:cs="Times New Roman"/>
          <w:sz w:val="24"/>
          <w:szCs w:val="24"/>
        </w:rPr>
        <w:t xml:space="preserve">liivakarjääri korrastamistingimuste </w:t>
      </w:r>
      <w:r w:rsidRPr="00582C5E">
        <w:rPr>
          <w:rFonts w:ascii="Times New Roman" w:hAnsi="Times New Roman" w:cs="Times New Roman"/>
          <w:sz w:val="24"/>
          <w:szCs w:val="24"/>
        </w:rPr>
        <w:t>muutmisek</w:t>
      </w:r>
      <w:r w:rsidR="00282B3D" w:rsidRPr="00582C5E">
        <w:rPr>
          <w:rFonts w:ascii="Times New Roman" w:hAnsi="Times New Roman" w:cs="Times New Roman"/>
          <w:sz w:val="24"/>
          <w:szCs w:val="24"/>
        </w:rPr>
        <w:t xml:space="preserve">s (registreeritud keskkonnaotsuste infosüsteemis, edaspidi KOTKAS </w:t>
      </w:r>
      <w:r w:rsidR="000E3753" w:rsidRPr="00582C5E">
        <w:rPr>
          <w:rFonts w:ascii="Times New Roman" w:hAnsi="Times New Roman" w:cs="Times New Roman"/>
          <w:sz w:val="24"/>
          <w:szCs w:val="24"/>
        </w:rPr>
        <w:t xml:space="preserve">27.08.2024 </w:t>
      </w:r>
      <w:r w:rsidR="00282B3D" w:rsidRPr="00582C5E">
        <w:rPr>
          <w:rFonts w:ascii="Times New Roman" w:hAnsi="Times New Roman" w:cs="Times New Roman"/>
          <w:sz w:val="24"/>
          <w:szCs w:val="24"/>
        </w:rPr>
        <w:t xml:space="preserve">numbriga </w:t>
      </w:r>
      <w:r w:rsidR="000E3753" w:rsidRPr="00582C5E">
        <w:rPr>
          <w:rFonts w:ascii="Times New Roman" w:hAnsi="Times New Roman" w:cs="Times New Roman"/>
          <w:sz w:val="24"/>
          <w:szCs w:val="24"/>
        </w:rPr>
        <w:t>DM-129477-1</w:t>
      </w:r>
      <w:r w:rsidR="00282B3D" w:rsidRPr="00582C5E">
        <w:rPr>
          <w:rFonts w:ascii="Times New Roman" w:hAnsi="Times New Roman" w:cs="Times New Roman"/>
          <w:sz w:val="24"/>
          <w:szCs w:val="24"/>
        </w:rPr>
        <w:t>).</w:t>
      </w:r>
    </w:p>
    <w:p w14:paraId="26121E71" w14:textId="77777777" w:rsidR="00282B3D" w:rsidRPr="00582C5E" w:rsidRDefault="00282B3D" w:rsidP="00D061C0">
      <w:pPr>
        <w:jc w:val="both"/>
        <w:rPr>
          <w:rFonts w:ascii="Times New Roman" w:hAnsi="Times New Roman" w:cs="Times New Roman"/>
          <w:sz w:val="24"/>
          <w:szCs w:val="24"/>
        </w:rPr>
      </w:pPr>
    </w:p>
    <w:p w14:paraId="03729C26" w14:textId="6F1AACE3" w:rsidR="00282B3D" w:rsidRPr="00582C5E" w:rsidRDefault="00282B3D"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Kaevandamisloa nr </w:t>
      </w:r>
      <w:r w:rsidR="00BB1487" w:rsidRPr="00582C5E">
        <w:rPr>
          <w:rFonts w:ascii="Times New Roman" w:hAnsi="Times New Roman" w:cs="Times New Roman"/>
          <w:sz w:val="24"/>
          <w:szCs w:val="24"/>
        </w:rPr>
        <w:t>Rapm-</w:t>
      </w:r>
      <w:r w:rsidR="000E3753" w:rsidRPr="00582C5E">
        <w:rPr>
          <w:rFonts w:ascii="Times New Roman" w:hAnsi="Times New Roman" w:cs="Times New Roman"/>
          <w:sz w:val="24"/>
          <w:szCs w:val="24"/>
        </w:rPr>
        <w:t>070</w:t>
      </w:r>
      <w:r w:rsidR="00BB1487" w:rsidRPr="00582C5E">
        <w:rPr>
          <w:rFonts w:ascii="Times New Roman" w:hAnsi="Times New Roman" w:cs="Times New Roman"/>
          <w:sz w:val="24"/>
          <w:szCs w:val="24"/>
        </w:rPr>
        <w:t xml:space="preserve"> </w:t>
      </w:r>
      <w:r w:rsidRPr="00582C5E">
        <w:rPr>
          <w:rFonts w:ascii="Times New Roman" w:hAnsi="Times New Roman" w:cs="Times New Roman"/>
          <w:sz w:val="24"/>
          <w:szCs w:val="24"/>
        </w:rPr>
        <w:t xml:space="preserve">(kaevandamisluba kehtib kuni </w:t>
      </w:r>
      <w:r w:rsidR="000E3753" w:rsidRPr="00582C5E">
        <w:rPr>
          <w:rFonts w:ascii="Times New Roman" w:hAnsi="Times New Roman" w:cs="Times New Roman"/>
          <w:sz w:val="24"/>
          <w:szCs w:val="24"/>
        </w:rPr>
        <w:t>01.09.2039</w:t>
      </w:r>
      <w:r w:rsidRPr="00582C5E">
        <w:rPr>
          <w:rFonts w:ascii="Times New Roman" w:hAnsi="Times New Roman" w:cs="Times New Roman"/>
          <w:sz w:val="24"/>
          <w:szCs w:val="24"/>
        </w:rPr>
        <w:t xml:space="preserve">) alusel kaevandab </w:t>
      </w:r>
      <w:r w:rsidR="000E3753" w:rsidRPr="00582C5E">
        <w:rPr>
          <w:rFonts w:ascii="Times New Roman" w:hAnsi="Times New Roman" w:cs="Times New Roman"/>
          <w:sz w:val="24"/>
          <w:szCs w:val="24"/>
        </w:rPr>
        <w:t>Osaühing Elektriväli Hagudi</w:t>
      </w:r>
      <w:r w:rsidR="00BB1487" w:rsidRPr="00582C5E">
        <w:rPr>
          <w:rFonts w:ascii="Times New Roman" w:hAnsi="Times New Roman" w:cs="Times New Roman"/>
          <w:sz w:val="24"/>
          <w:szCs w:val="24"/>
        </w:rPr>
        <w:t xml:space="preserve"> </w:t>
      </w:r>
      <w:r w:rsidRPr="00582C5E">
        <w:rPr>
          <w:rFonts w:ascii="Times New Roman" w:hAnsi="Times New Roman" w:cs="Times New Roman"/>
          <w:sz w:val="24"/>
          <w:szCs w:val="24"/>
        </w:rPr>
        <w:t>liivakarjääris</w:t>
      </w:r>
      <w:r w:rsidR="000E3753" w:rsidRPr="00582C5E">
        <w:rPr>
          <w:rFonts w:ascii="Times New Roman" w:hAnsi="Times New Roman" w:cs="Times New Roman"/>
          <w:sz w:val="24"/>
          <w:szCs w:val="24"/>
        </w:rPr>
        <w:t xml:space="preserve"> täiteliiv,</w:t>
      </w:r>
      <w:r w:rsidRPr="00582C5E">
        <w:rPr>
          <w:rFonts w:ascii="Times New Roman" w:hAnsi="Times New Roman" w:cs="Times New Roman"/>
          <w:sz w:val="24"/>
          <w:szCs w:val="24"/>
        </w:rPr>
        <w:t xml:space="preserve"> ehitusliiva</w:t>
      </w:r>
      <w:r w:rsidR="00BB1487" w:rsidRPr="00582C5E">
        <w:rPr>
          <w:rFonts w:ascii="Times New Roman" w:hAnsi="Times New Roman" w:cs="Times New Roman"/>
          <w:sz w:val="24"/>
          <w:szCs w:val="24"/>
        </w:rPr>
        <w:t xml:space="preserve"> ja ehituskruusa</w:t>
      </w:r>
      <w:r w:rsidRPr="00582C5E">
        <w:rPr>
          <w:rFonts w:ascii="Times New Roman" w:hAnsi="Times New Roman" w:cs="Times New Roman"/>
          <w:sz w:val="24"/>
          <w:szCs w:val="24"/>
        </w:rPr>
        <w:t>.</w:t>
      </w:r>
    </w:p>
    <w:p w14:paraId="6DB46C97" w14:textId="77777777" w:rsidR="00282B3D" w:rsidRPr="00582C5E" w:rsidRDefault="00282B3D" w:rsidP="00D061C0">
      <w:pPr>
        <w:jc w:val="both"/>
        <w:rPr>
          <w:rFonts w:ascii="Times New Roman" w:hAnsi="Times New Roman" w:cs="Times New Roman"/>
          <w:sz w:val="24"/>
          <w:szCs w:val="24"/>
        </w:rPr>
      </w:pPr>
    </w:p>
    <w:p w14:paraId="35D8F69E" w14:textId="2582C880" w:rsidR="00DA25F9" w:rsidRPr="00582C5E" w:rsidRDefault="000E3753" w:rsidP="00BB1487">
      <w:pPr>
        <w:jc w:val="both"/>
        <w:rPr>
          <w:rFonts w:ascii="Times New Roman" w:hAnsi="Times New Roman" w:cs="Times New Roman"/>
          <w:sz w:val="24"/>
          <w:szCs w:val="24"/>
        </w:rPr>
      </w:pPr>
      <w:r w:rsidRPr="00582C5E">
        <w:rPr>
          <w:rFonts w:ascii="Times New Roman" w:hAnsi="Times New Roman" w:cs="Times New Roman"/>
          <w:sz w:val="24"/>
          <w:szCs w:val="24"/>
        </w:rPr>
        <w:t>Hagudi II kruusakarjäär (kaevandamisloa nr Rapm-070) asub Rapla maakonnas Rapla vallas Hagudi külas Hagudi kruusamaardlas (registrikaardi nr 724) eraomandisse kuuluvatel katastriüksustel Jaagu-Jüri (katastritunnus 66903:003:0002), Nõmme (katastritunnus 66903:003:0024), Nõmme (katastritunnus 66903:003:0023), Nõmme (katastritunnus 66903:003:0021) ja Nõmme (katastritunnus 66903:003:0022).</w:t>
      </w:r>
      <w:r w:rsidR="00BB1487" w:rsidRPr="00582C5E">
        <w:rPr>
          <w:rFonts w:ascii="Times New Roman" w:hAnsi="Times New Roman" w:cs="Times New Roman"/>
          <w:sz w:val="24"/>
          <w:szCs w:val="24"/>
        </w:rPr>
        <w:t xml:space="preserve"> </w:t>
      </w:r>
    </w:p>
    <w:p w14:paraId="60B879B6" w14:textId="77777777" w:rsidR="00DA25F9" w:rsidRPr="00582C5E" w:rsidRDefault="00DA25F9" w:rsidP="00BB1487">
      <w:pPr>
        <w:jc w:val="both"/>
        <w:rPr>
          <w:rFonts w:ascii="Times New Roman" w:hAnsi="Times New Roman" w:cs="Times New Roman"/>
          <w:sz w:val="24"/>
          <w:szCs w:val="24"/>
        </w:rPr>
      </w:pPr>
    </w:p>
    <w:p w14:paraId="5F3F2487" w14:textId="2C57DD71" w:rsidR="00282B3D" w:rsidRPr="00582C5E" w:rsidRDefault="00DA25F9"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Taotletav ala asub </w:t>
      </w:r>
      <w:r w:rsidR="002E00C5" w:rsidRPr="00582C5E">
        <w:rPr>
          <w:rFonts w:ascii="Times New Roman" w:hAnsi="Times New Roman" w:cs="Times New Roman"/>
          <w:sz w:val="24"/>
          <w:szCs w:val="24"/>
        </w:rPr>
        <w:t>Hagudi</w:t>
      </w:r>
      <w:r w:rsidRPr="00582C5E">
        <w:rPr>
          <w:rFonts w:ascii="Times New Roman" w:hAnsi="Times New Roman" w:cs="Times New Roman"/>
          <w:sz w:val="24"/>
          <w:szCs w:val="24"/>
        </w:rPr>
        <w:t xml:space="preserve"> liivamaardlas (registrikaart nr </w:t>
      </w:r>
      <w:r w:rsidR="002E00C5" w:rsidRPr="00582C5E">
        <w:rPr>
          <w:rFonts w:ascii="Times New Roman" w:hAnsi="Times New Roman" w:cs="Times New Roman"/>
          <w:sz w:val="24"/>
          <w:szCs w:val="24"/>
        </w:rPr>
        <w:t>724</w:t>
      </w:r>
      <w:r w:rsidRPr="00582C5E">
        <w:rPr>
          <w:rFonts w:ascii="Times New Roman" w:hAnsi="Times New Roman" w:cs="Times New Roman"/>
          <w:sz w:val="24"/>
          <w:szCs w:val="24"/>
        </w:rPr>
        <w:t xml:space="preserve">). </w:t>
      </w:r>
      <w:r w:rsidR="000E3753" w:rsidRPr="00582C5E">
        <w:rPr>
          <w:rFonts w:ascii="Times New Roman" w:hAnsi="Times New Roman" w:cs="Times New Roman"/>
          <w:sz w:val="24"/>
          <w:szCs w:val="24"/>
        </w:rPr>
        <w:t>Hagudi II kruusakarjääri mäeeraldise pindala on 15,81 ha ja mäeeraldise teenindusmaa pindala on 17,47 ha.</w:t>
      </w:r>
      <w:r w:rsidRPr="00582C5E">
        <w:rPr>
          <w:rFonts w:ascii="Times New Roman" w:hAnsi="Times New Roman" w:cs="Times New Roman"/>
          <w:sz w:val="24"/>
          <w:szCs w:val="24"/>
        </w:rPr>
        <w:t xml:space="preserve"> </w:t>
      </w:r>
    </w:p>
    <w:p w14:paraId="0604CE64" w14:textId="77777777" w:rsidR="000E3753" w:rsidRPr="00582C5E" w:rsidRDefault="000E3753" w:rsidP="00D061C0">
      <w:pPr>
        <w:jc w:val="both"/>
        <w:rPr>
          <w:rFonts w:ascii="Times New Roman" w:hAnsi="Times New Roman" w:cs="Times New Roman"/>
          <w:sz w:val="24"/>
          <w:szCs w:val="24"/>
        </w:rPr>
      </w:pPr>
    </w:p>
    <w:p w14:paraId="7412A02C" w14:textId="77777777" w:rsidR="000E3753" w:rsidRPr="00582C5E" w:rsidRDefault="000E3753" w:rsidP="000E3753">
      <w:pPr>
        <w:jc w:val="both"/>
        <w:rPr>
          <w:rFonts w:ascii="Times New Roman" w:hAnsi="Times New Roman" w:cs="Times New Roman"/>
          <w:sz w:val="24"/>
          <w:szCs w:val="24"/>
        </w:rPr>
      </w:pPr>
      <w:r w:rsidRPr="00582C5E">
        <w:rPr>
          <w:rFonts w:ascii="Times New Roman" w:hAnsi="Times New Roman" w:cs="Times New Roman"/>
          <w:sz w:val="24"/>
          <w:szCs w:val="24"/>
        </w:rPr>
        <w:t xml:space="preserve">Keskkonnaamet on esitanud Hagudi II kruusakarjääri korrastamistingimused 19.12.2012. a kirjaga nr HJR 10-1/12/14797-4, mille järgi tuleb Hagudi II kruusakarjäär peale maavara ammendamist korrastada metsamaaks. </w:t>
      </w:r>
    </w:p>
    <w:p w14:paraId="3262B46E" w14:textId="77777777" w:rsidR="000E3753" w:rsidRPr="00582C5E" w:rsidRDefault="000E3753" w:rsidP="000E3753">
      <w:pPr>
        <w:jc w:val="both"/>
        <w:rPr>
          <w:rFonts w:ascii="Times New Roman" w:hAnsi="Times New Roman" w:cs="Times New Roman"/>
          <w:sz w:val="24"/>
          <w:szCs w:val="24"/>
        </w:rPr>
      </w:pPr>
    </w:p>
    <w:p w14:paraId="0997AAEE" w14:textId="77777777" w:rsidR="000E3753" w:rsidRPr="00582C5E" w:rsidRDefault="000E3753" w:rsidP="000E3753">
      <w:pPr>
        <w:jc w:val="both"/>
        <w:rPr>
          <w:rFonts w:ascii="Times New Roman" w:hAnsi="Times New Roman" w:cs="Times New Roman"/>
          <w:sz w:val="24"/>
          <w:szCs w:val="24"/>
        </w:rPr>
      </w:pPr>
      <w:r w:rsidRPr="00582C5E">
        <w:rPr>
          <w:rFonts w:ascii="Times New Roman" w:hAnsi="Times New Roman" w:cs="Times New Roman"/>
          <w:sz w:val="24"/>
          <w:szCs w:val="24"/>
        </w:rPr>
        <w:t xml:space="preserve">Keskkonnaamet muutis oma 14.01.2022. a korraldusega nr DM-112476-14 Hagudi II kruusakarjääri keskkonnaloale Rapm-070 kantud korrastamise suunda määrates selleks metsamaa ja veekogu. </w:t>
      </w:r>
    </w:p>
    <w:p w14:paraId="0945059D" w14:textId="77777777" w:rsidR="000E3753" w:rsidRPr="00582C5E" w:rsidRDefault="000E3753" w:rsidP="000E3753">
      <w:pPr>
        <w:jc w:val="both"/>
        <w:rPr>
          <w:rFonts w:ascii="Times New Roman" w:hAnsi="Times New Roman" w:cs="Times New Roman"/>
          <w:sz w:val="24"/>
          <w:szCs w:val="24"/>
        </w:rPr>
      </w:pPr>
    </w:p>
    <w:p w14:paraId="408EEF98" w14:textId="1ACBB51A" w:rsidR="000E3753" w:rsidRPr="00582C5E" w:rsidRDefault="000E3753" w:rsidP="000E3753">
      <w:pPr>
        <w:jc w:val="both"/>
        <w:rPr>
          <w:rFonts w:ascii="Times New Roman" w:hAnsi="Times New Roman" w:cs="Times New Roman"/>
          <w:sz w:val="24"/>
          <w:szCs w:val="24"/>
        </w:rPr>
      </w:pPr>
      <w:r w:rsidRPr="00582C5E">
        <w:rPr>
          <w:rFonts w:ascii="Times New Roman" w:hAnsi="Times New Roman" w:cs="Times New Roman"/>
          <w:sz w:val="24"/>
          <w:szCs w:val="24"/>
        </w:rPr>
        <w:t>Kuna olemasolevad korrastamistingimused ei ühti kehtiva keskkonnaloaga, siis palus Osaühing Elektriväli Keskkonnaametil muuta 19.12.2012. a kirjaga nr HJR 10-1/12/14797-4 esitatud Hagudi II kruusakarjääri korrastamisetingimusi selliselt, et oleks ette nähtud karjääri korrastamine metsamaaks ja veekoguks.</w:t>
      </w:r>
    </w:p>
    <w:p w14:paraId="4EFBE1AD" w14:textId="77777777" w:rsidR="00282B3D" w:rsidRPr="00582C5E" w:rsidRDefault="00282B3D" w:rsidP="00D061C0">
      <w:pPr>
        <w:jc w:val="both"/>
        <w:rPr>
          <w:rFonts w:ascii="Times New Roman" w:hAnsi="Times New Roman" w:cs="Times New Roman"/>
          <w:sz w:val="24"/>
          <w:szCs w:val="24"/>
        </w:rPr>
      </w:pPr>
    </w:p>
    <w:p w14:paraId="1084D3FE" w14:textId="4934681B" w:rsidR="00282B3D" w:rsidRPr="00582C5E" w:rsidRDefault="00282B3D" w:rsidP="00D061C0">
      <w:pPr>
        <w:jc w:val="both"/>
        <w:rPr>
          <w:rFonts w:ascii="Times New Roman" w:hAnsi="Times New Roman" w:cs="Times New Roman"/>
          <w:b/>
          <w:bCs/>
          <w:sz w:val="24"/>
          <w:szCs w:val="24"/>
        </w:rPr>
      </w:pPr>
      <w:r w:rsidRPr="00582C5E">
        <w:rPr>
          <w:rFonts w:ascii="Times New Roman" w:hAnsi="Times New Roman" w:cs="Times New Roman"/>
          <w:b/>
          <w:bCs/>
          <w:sz w:val="24"/>
          <w:szCs w:val="24"/>
        </w:rPr>
        <w:t>3. KAALUTLUSED</w:t>
      </w:r>
    </w:p>
    <w:p w14:paraId="356E0864" w14:textId="77777777" w:rsidR="00282B3D" w:rsidRPr="00582C5E" w:rsidRDefault="00282B3D" w:rsidP="00D061C0">
      <w:pPr>
        <w:jc w:val="both"/>
        <w:rPr>
          <w:rFonts w:ascii="Times New Roman" w:hAnsi="Times New Roman" w:cs="Times New Roman"/>
          <w:sz w:val="24"/>
          <w:szCs w:val="24"/>
        </w:rPr>
      </w:pPr>
    </w:p>
    <w:p w14:paraId="3C5A53A4" w14:textId="745D3BF6" w:rsidR="00282B3D" w:rsidRPr="00582C5E" w:rsidRDefault="00282B3D" w:rsidP="00D061C0">
      <w:pPr>
        <w:jc w:val="both"/>
        <w:rPr>
          <w:rFonts w:ascii="Times New Roman" w:hAnsi="Times New Roman" w:cs="Times New Roman"/>
          <w:b/>
          <w:bCs/>
          <w:sz w:val="24"/>
          <w:szCs w:val="24"/>
        </w:rPr>
      </w:pPr>
      <w:r w:rsidRPr="00582C5E">
        <w:rPr>
          <w:rFonts w:ascii="Times New Roman" w:hAnsi="Times New Roman" w:cs="Times New Roman"/>
          <w:b/>
          <w:bCs/>
          <w:sz w:val="24"/>
          <w:szCs w:val="24"/>
        </w:rPr>
        <w:t>3.1. Õiguslik alus</w:t>
      </w:r>
    </w:p>
    <w:p w14:paraId="1A5768C9" w14:textId="77777777" w:rsidR="00282B3D" w:rsidRPr="00582C5E" w:rsidRDefault="00282B3D" w:rsidP="00D061C0">
      <w:pPr>
        <w:jc w:val="both"/>
        <w:rPr>
          <w:rFonts w:ascii="Times New Roman" w:hAnsi="Times New Roman" w:cs="Times New Roman"/>
          <w:sz w:val="24"/>
          <w:szCs w:val="24"/>
        </w:rPr>
      </w:pPr>
    </w:p>
    <w:p w14:paraId="250057C4" w14:textId="3600D95E" w:rsidR="00282B3D" w:rsidRPr="00582C5E" w:rsidRDefault="00282B3D"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Maapõueseaduse (edaspidi </w:t>
      </w:r>
      <w:r w:rsidRPr="00582C5E">
        <w:rPr>
          <w:rFonts w:ascii="Times New Roman" w:hAnsi="Times New Roman" w:cs="Times New Roman"/>
          <w:i/>
          <w:iCs/>
          <w:sz w:val="24"/>
          <w:szCs w:val="24"/>
        </w:rPr>
        <w:t>MaaPS</w:t>
      </w:r>
      <w:r w:rsidRPr="00582C5E">
        <w:rPr>
          <w:rFonts w:ascii="Times New Roman" w:hAnsi="Times New Roman" w:cs="Times New Roman"/>
          <w:sz w:val="24"/>
          <w:szCs w:val="24"/>
        </w:rPr>
        <w:t xml:space="preserve">) § 80 lg 1 alusel peab kaevandamisloa omaja kaevandatud maa korrastama tehnoloogia seisukohalt otstarbekal ajal. MaaPS § 81 lg 1 sätestab, et kaevandatud maa korrastatakse kaevandatud maa korrastamise projekti (edaspidi </w:t>
      </w:r>
      <w:r w:rsidRPr="00582C5E">
        <w:rPr>
          <w:rFonts w:ascii="Times New Roman" w:hAnsi="Times New Roman" w:cs="Times New Roman"/>
          <w:i/>
          <w:iCs/>
          <w:sz w:val="24"/>
          <w:szCs w:val="24"/>
        </w:rPr>
        <w:t>korrastamisprojekt</w:t>
      </w:r>
      <w:r w:rsidRPr="00582C5E">
        <w:rPr>
          <w:rFonts w:ascii="Times New Roman" w:hAnsi="Times New Roman" w:cs="Times New Roman"/>
          <w:sz w:val="24"/>
          <w:szCs w:val="24"/>
        </w:rPr>
        <w:t>) kohaselt. Korrastamisprojekti koostamise korraldab kaevandamisloa omaja korrastamistingimustest lähtuvalt (MaaPS § 81 lg 2). Korrastamistingimused esitab kaevandamisloa omajale Keskkonnaamet (MaaPS § 81 lg 3).</w:t>
      </w:r>
    </w:p>
    <w:p w14:paraId="5D279FB1" w14:textId="77777777" w:rsidR="00282B3D" w:rsidRPr="00582C5E" w:rsidRDefault="00282B3D" w:rsidP="00D061C0">
      <w:pPr>
        <w:jc w:val="both"/>
        <w:rPr>
          <w:rFonts w:ascii="Times New Roman" w:hAnsi="Times New Roman" w:cs="Times New Roman"/>
          <w:sz w:val="24"/>
          <w:szCs w:val="24"/>
        </w:rPr>
      </w:pPr>
    </w:p>
    <w:p w14:paraId="55D4311D" w14:textId="21C4C732" w:rsidR="00282B3D" w:rsidRPr="00582C5E" w:rsidRDefault="00282B3D" w:rsidP="00D061C0">
      <w:pPr>
        <w:jc w:val="both"/>
        <w:rPr>
          <w:rFonts w:ascii="Times New Roman" w:hAnsi="Times New Roman" w:cs="Times New Roman"/>
          <w:sz w:val="24"/>
          <w:szCs w:val="24"/>
        </w:rPr>
      </w:pPr>
      <w:r w:rsidRPr="00582C5E">
        <w:rPr>
          <w:rFonts w:ascii="Times New Roman" w:hAnsi="Times New Roman" w:cs="Times New Roman"/>
          <w:sz w:val="24"/>
          <w:szCs w:val="24"/>
        </w:rPr>
        <w:t>MaaPS § 81 lg 4 kohaselt peab Keskkonnaamet korrastamistingimusi esitades lähtuma keskkonnamõju hindamise soovitustest, kui keskkonnamõju on hinnatud, ja kaevandamisloale kantud korrastamise suunast. Põhjendatud juhul võib lähtuda korrastamistingimusi esitades ka muust korrastamise suunast, kui selle mõju on keskkonnamõju hindamise või keskkonnamõju strateegilise hindamise raames hinnatud.</w:t>
      </w:r>
    </w:p>
    <w:p w14:paraId="351826A5" w14:textId="77777777" w:rsidR="00282B3D" w:rsidRPr="00582C5E" w:rsidRDefault="00282B3D" w:rsidP="00D061C0">
      <w:pPr>
        <w:jc w:val="both"/>
        <w:rPr>
          <w:rFonts w:ascii="Times New Roman" w:hAnsi="Times New Roman" w:cs="Times New Roman"/>
          <w:sz w:val="24"/>
          <w:szCs w:val="24"/>
        </w:rPr>
      </w:pPr>
    </w:p>
    <w:p w14:paraId="6AAF7B6E" w14:textId="7C6C6849" w:rsidR="00282B3D" w:rsidRPr="00582C5E" w:rsidRDefault="00282B3D"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MaaPS § 84 lg 2 kohaselt tuleb kaevandatud maa korrastada enne kaevandamisloa kehtivuse lõppemist. Kaevandamisluba nr </w:t>
      </w:r>
      <w:r w:rsidR="00DA25F9" w:rsidRPr="00582C5E">
        <w:rPr>
          <w:rFonts w:ascii="Times New Roman" w:hAnsi="Times New Roman" w:cs="Times New Roman"/>
          <w:sz w:val="24"/>
          <w:szCs w:val="24"/>
        </w:rPr>
        <w:t>Rapm-</w:t>
      </w:r>
      <w:r w:rsidR="000E3753" w:rsidRPr="00582C5E">
        <w:rPr>
          <w:rFonts w:ascii="Times New Roman" w:hAnsi="Times New Roman" w:cs="Times New Roman"/>
          <w:sz w:val="24"/>
          <w:szCs w:val="24"/>
        </w:rPr>
        <w:t>070</w:t>
      </w:r>
      <w:r w:rsidR="00DA25F9" w:rsidRPr="00582C5E">
        <w:rPr>
          <w:rFonts w:ascii="Times New Roman" w:hAnsi="Times New Roman" w:cs="Times New Roman"/>
          <w:sz w:val="24"/>
          <w:szCs w:val="24"/>
        </w:rPr>
        <w:t xml:space="preserve"> kehtib kuni </w:t>
      </w:r>
      <w:r w:rsidR="000E3753" w:rsidRPr="00582C5E">
        <w:rPr>
          <w:rFonts w:ascii="Times New Roman" w:hAnsi="Times New Roman" w:cs="Times New Roman"/>
          <w:sz w:val="24"/>
          <w:szCs w:val="24"/>
        </w:rPr>
        <w:t>01.09.2039</w:t>
      </w:r>
      <w:r w:rsidRPr="00582C5E">
        <w:rPr>
          <w:rFonts w:ascii="Times New Roman" w:hAnsi="Times New Roman" w:cs="Times New Roman"/>
          <w:sz w:val="24"/>
          <w:szCs w:val="24"/>
        </w:rPr>
        <w:t>.</w:t>
      </w:r>
    </w:p>
    <w:p w14:paraId="60C50BF2" w14:textId="77777777" w:rsidR="00282B3D" w:rsidRPr="00582C5E" w:rsidRDefault="00282B3D" w:rsidP="00D061C0">
      <w:pPr>
        <w:jc w:val="both"/>
        <w:rPr>
          <w:rFonts w:ascii="Times New Roman" w:hAnsi="Times New Roman" w:cs="Times New Roman"/>
          <w:sz w:val="24"/>
          <w:szCs w:val="24"/>
        </w:rPr>
      </w:pPr>
    </w:p>
    <w:p w14:paraId="7311FC85" w14:textId="49851B65" w:rsidR="00282B3D" w:rsidRPr="00582C5E" w:rsidRDefault="00282B3D" w:rsidP="00D061C0">
      <w:pPr>
        <w:jc w:val="both"/>
        <w:rPr>
          <w:rFonts w:ascii="Times New Roman" w:hAnsi="Times New Roman" w:cs="Times New Roman"/>
          <w:sz w:val="24"/>
          <w:szCs w:val="24"/>
        </w:rPr>
      </w:pPr>
      <w:r w:rsidRPr="00582C5E">
        <w:rPr>
          <w:rFonts w:ascii="Times New Roman" w:hAnsi="Times New Roman" w:cs="Times New Roman"/>
          <w:sz w:val="24"/>
          <w:szCs w:val="24"/>
        </w:rPr>
        <w:t>MaaPS § 81 lg 5 kohaselt küsib Keskkonnaamet korrastamistingimuste kohta maaomaniku ja kohaliku omavalitsuse üksuse arvamust.</w:t>
      </w:r>
    </w:p>
    <w:p w14:paraId="4080C26E" w14:textId="77777777" w:rsidR="00282B3D" w:rsidRPr="00582C5E" w:rsidRDefault="00282B3D" w:rsidP="00D061C0">
      <w:pPr>
        <w:jc w:val="both"/>
        <w:rPr>
          <w:rFonts w:ascii="Times New Roman" w:hAnsi="Times New Roman" w:cs="Times New Roman"/>
          <w:sz w:val="24"/>
          <w:szCs w:val="24"/>
        </w:rPr>
      </w:pPr>
    </w:p>
    <w:p w14:paraId="41B55DCB" w14:textId="390E0E4C" w:rsidR="00282B3D" w:rsidRPr="00582C5E" w:rsidRDefault="00282B3D" w:rsidP="00D061C0">
      <w:pPr>
        <w:jc w:val="both"/>
        <w:rPr>
          <w:rFonts w:ascii="Times New Roman" w:hAnsi="Times New Roman" w:cs="Times New Roman"/>
          <w:sz w:val="24"/>
          <w:szCs w:val="24"/>
        </w:rPr>
      </w:pPr>
      <w:r w:rsidRPr="00582C5E">
        <w:rPr>
          <w:rFonts w:ascii="Times New Roman" w:hAnsi="Times New Roman" w:cs="Times New Roman"/>
          <w:sz w:val="24"/>
          <w:szCs w:val="24"/>
        </w:rPr>
        <w:t>Keskkonnaamet küsis MaaPS § 81 lõike 5 alusel xx kirjaga nr xx kohaliku omavalitsuse üksuse (</w:t>
      </w:r>
      <w:r w:rsidR="002E00C5" w:rsidRPr="00582C5E">
        <w:rPr>
          <w:rFonts w:ascii="Times New Roman" w:hAnsi="Times New Roman" w:cs="Times New Roman"/>
          <w:sz w:val="24"/>
          <w:szCs w:val="24"/>
        </w:rPr>
        <w:t>Rapla</w:t>
      </w:r>
      <w:r w:rsidRPr="00582C5E">
        <w:rPr>
          <w:rFonts w:ascii="Times New Roman" w:hAnsi="Times New Roman" w:cs="Times New Roman"/>
          <w:sz w:val="24"/>
          <w:szCs w:val="24"/>
        </w:rPr>
        <w:t xml:space="preserve"> vald) ja maaomaniku </w:t>
      </w:r>
      <w:r w:rsidR="000E3753" w:rsidRPr="00582C5E">
        <w:rPr>
          <w:rFonts w:ascii="Times New Roman" w:hAnsi="Times New Roman" w:cs="Times New Roman"/>
          <w:sz w:val="24"/>
          <w:szCs w:val="24"/>
        </w:rPr>
        <w:t xml:space="preserve">Osaühing Elektriväli </w:t>
      </w:r>
      <w:r w:rsidRPr="00582C5E">
        <w:rPr>
          <w:rFonts w:ascii="Times New Roman" w:hAnsi="Times New Roman" w:cs="Times New Roman"/>
          <w:sz w:val="24"/>
          <w:szCs w:val="24"/>
        </w:rPr>
        <w:t xml:space="preserve">arvamust </w:t>
      </w:r>
      <w:r w:rsidR="000E3753" w:rsidRPr="00582C5E">
        <w:rPr>
          <w:rFonts w:ascii="Times New Roman" w:hAnsi="Times New Roman" w:cs="Times New Roman"/>
          <w:sz w:val="24"/>
          <w:szCs w:val="24"/>
        </w:rPr>
        <w:t>Hagudi II</w:t>
      </w:r>
      <w:r w:rsidRPr="00582C5E">
        <w:rPr>
          <w:rFonts w:ascii="Times New Roman" w:hAnsi="Times New Roman" w:cs="Times New Roman"/>
          <w:sz w:val="24"/>
          <w:szCs w:val="24"/>
        </w:rPr>
        <w:t xml:space="preserve"> liivakarjääri korrastamistingimuste </w:t>
      </w:r>
      <w:r w:rsidR="000E3753" w:rsidRPr="00582C5E">
        <w:rPr>
          <w:rFonts w:ascii="Times New Roman" w:hAnsi="Times New Roman" w:cs="Times New Roman"/>
          <w:sz w:val="24"/>
          <w:szCs w:val="24"/>
        </w:rPr>
        <w:t>muutmiseks</w:t>
      </w:r>
      <w:r w:rsidRPr="00582C5E">
        <w:rPr>
          <w:rFonts w:ascii="Times New Roman" w:hAnsi="Times New Roman" w:cs="Times New Roman"/>
          <w:sz w:val="24"/>
          <w:szCs w:val="24"/>
        </w:rPr>
        <w:t>, arvamuse andmise tähtajaga hiljemalt 30 päeva jooksul kirja saamisest.</w:t>
      </w:r>
      <w:r w:rsidR="000E3753" w:rsidRPr="00582C5E">
        <w:rPr>
          <w:rFonts w:ascii="Times New Roman" w:hAnsi="Times New Roman" w:cs="Times New Roman"/>
          <w:sz w:val="24"/>
          <w:szCs w:val="24"/>
        </w:rPr>
        <w:t xml:space="preserve"> Kuna menetluse käigus palus ka Transpordiamet</w:t>
      </w:r>
      <w:r w:rsidR="003F4AB4" w:rsidRPr="00582C5E">
        <w:rPr>
          <w:rFonts w:ascii="Times New Roman" w:hAnsi="Times New Roman" w:cs="Times New Roman"/>
          <w:sz w:val="24"/>
          <w:szCs w:val="24"/>
        </w:rPr>
        <w:t xml:space="preserve"> (16.10.2024 kiri registreeritud KOTKAS-es 17.10.2024 numbriga DM-129477-2)</w:t>
      </w:r>
      <w:r w:rsidR="000E3753" w:rsidRPr="00582C5E">
        <w:rPr>
          <w:rFonts w:ascii="Times New Roman" w:hAnsi="Times New Roman" w:cs="Times New Roman"/>
          <w:sz w:val="24"/>
          <w:szCs w:val="24"/>
        </w:rPr>
        <w:t xml:space="preserve"> võimalust arvamust avaldada seoses Rapla valla üldplaneeringusse sisse viidud riigitee nr 15 Tallinn-Rapla-Türi uue trassikoridoriga, edastas Keskkonnaamet eelnõu ka Transpordiametile.</w:t>
      </w:r>
    </w:p>
    <w:p w14:paraId="0874C272" w14:textId="77777777" w:rsidR="00282B3D" w:rsidRPr="00582C5E" w:rsidRDefault="00282B3D" w:rsidP="00D061C0">
      <w:pPr>
        <w:jc w:val="both"/>
        <w:rPr>
          <w:rFonts w:ascii="Times New Roman" w:hAnsi="Times New Roman" w:cs="Times New Roman"/>
          <w:sz w:val="24"/>
          <w:szCs w:val="24"/>
        </w:rPr>
      </w:pPr>
    </w:p>
    <w:p w14:paraId="76CD6888" w14:textId="3383A30A" w:rsidR="00282B3D" w:rsidRPr="00582C5E" w:rsidRDefault="002E00C5" w:rsidP="00D061C0">
      <w:pPr>
        <w:jc w:val="both"/>
        <w:rPr>
          <w:rFonts w:ascii="Times New Roman" w:hAnsi="Times New Roman" w:cs="Times New Roman"/>
          <w:sz w:val="24"/>
          <w:szCs w:val="24"/>
        </w:rPr>
      </w:pPr>
      <w:r w:rsidRPr="00582C5E">
        <w:rPr>
          <w:rFonts w:ascii="Times New Roman" w:hAnsi="Times New Roman" w:cs="Times New Roman"/>
          <w:sz w:val="24"/>
          <w:szCs w:val="24"/>
        </w:rPr>
        <w:t>Rapla</w:t>
      </w:r>
      <w:r w:rsidR="00282B3D" w:rsidRPr="00582C5E">
        <w:rPr>
          <w:rFonts w:ascii="Times New Roman" w:hAnsi="Times New Roman" w:cs="Times New Roman"/>
          <w:sz w:val="24"/>
          <w:szCs w:val="24"/>
        </w:rPr>
        <w:t xml:space="preserve"> Vallavalitsus xx</w:t>
      </w:r>
    </w:p>
    <w:p w14:paraId="44C5DC25" w14:textId="76349921" w:rsidR="00282B3D" w:rsidRPr="00582C5E" w:rsidRDefault="000E3753"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Osaühing Elektriväli </w:t>
      </w:r>
      <w:r w:rsidR="00282B3D" w:rsidRPr="00582C5E">
        <w:rPr>
          <w:rFonts w:ascii="Times New Roman" w:hAnsi="Times New Roman" w:cs="Times New Roman"/>
          <w:sz w:val="24"/>
          <w:szCs w:val="24"/>
        </w:rPr>
        <w:t>xx</w:t>
      </w:r>
    </w:p>
    <w:p w14:paraId="45C6CBE9" w14:textId="5F50DF9B" w:rsidR="000C7B4D" w:rsidRPr="00582C5E" w:rsidRDefault="000C7B4D" w:rsidP="00D061C0">
      <w:pPr>
        <w:jc w:val="both"/>
        <w:rPr>
          <w:rFonts w:ascii="Times New Roman" w:hAnsi="Times New Roman" w:cs="Times New Roman"/>
          <w:sz w:val="24"/>
          <w:szCs w:val="24"/>
        </w:rPr>
      </w:pPr>
      <w:r w:rsidRPr="00582C5E">
        <w:rPr>
          <w:rFonts w:ascii="Times New Roman" w:hAnsi="Times New Roman" w:cs="Times New Roman"/>
          <w:sz w:val="24"/>
          <w:szCs w:val="24"/>
        </w:rPr>
        <w:t>Transpordiamet xx</w:t>
      </w:r>
    </w:p>
    <w:p w14:paraId="6E330913" w14:textId="77777777" w:rsidR="00282B3D" w:rsidRPr="00582C5E" w:rsidRDefault="00282B3D" w:rsidP="00D061C0">
      <w:pPr>
        <w:jc w:val="both"/>
        <w:rPr>
          <w:rFonts w:ascii="Times New Roman" w:hAnsi="Times New Roman" w:cs="Times New Roman"/>
          <w:sz w:val="24"/>
          <w:szCs w:val="24"/>
        </w:rPr>
      </w:pPr>
    </w:p>
    <w:p w14:paraId="3543FD9B" w14:textId="7C987306" w:rsidR="00282B3D" w:rsidRPr="00582C5E" w:rsidRDefault="00282B3D"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Lisaks Keskkonnaameti poolt esitatud korrastamistingimustele tuleb korrastamisprojekti koostamisel lähtuda </w:t>
      </w:r>
      <w:proofErr w:type="spellStart"/>
      <w:r w:rsidRPr="00582C5E">
        <w:rPr>
          <w:rFonts w:ascii="Times New Roman" w:hAnsi="Times New Roman" w:cs="Times New Roman"/>
          <w:sz w:val="24"/>
          <w:szCs w:val="24"/>
        </w:rPr>
        <w:t>MaaPS</w:t>
      </w:r>
      <w:proofErr w:type="spellEnd"/>
      <w:r w:rsidRPr="00582C5E">
        <w:rPr>
          <w:rFonts w:ascii="Times New Roman" w:hAnsi="Times New Roman" w:cs="Times New Roman"/>
          <w:sz w:val="24"/>
          <w:szCs w:val="24"/>
        </w:rPr>
        <w:t xml:space="preserve"> § 81 </w:t>
      </w:r>
      <w:proofErr w:type="spellStart"/>
      <w:r w:rsidRPr="00582C5E">
        <w:rPr>
          <w:rFonts w:ascii="Times New Roman" w:hAnsi="Times New Roman" w:cs="Times New Roman"/>
          <w:sz w:val="24"/>
          <w:szCs w:val="24"/>
        </w:rPr>
        <w:t>lg-s</w:t>
      </w:r>
      <w:proofErr w:type="spellEnd"/>
      <w:r w:rsidRPr="00582C5E">
        <w:rPr>
          <w:rFonts w:ascii="Times New Roman" w:hAnsi="Times New Roman" w:cs="Times New Roman"/>
          <w:sz w:val="24"/>
          <w:szCs w:val="24"/>
        </w:rPr>
        <w:t xml:space="preserve"> 9 sätestatud nõuetest.</w:t>
      </w:r>
    </w:p>
    <w:p w14:paraId="2DD10FBF" w14:textId="77777777" w:rsidR="00282B3D" w:rsidRPr="00582C5E" w:rsidRDefault="00282B3D" w:rsidP="00D061C0">
      <w:pPr>
        <w:jc w:val="both"/>
        <w:rPr>
          <w:rFonts w:ascii="Times New Roman" w:hAnsi="Times New Roman" w:cs="Times New Roman"/>
          <w:sz w:val="24"/>
          <w:szCs w:val="24"/>
        </w:rPr>
      </w:pPr>
    </w:p>
    <w:p w14:paraId="1FAB28E8" w14:textId="7B868B18" w:rsidR="00282B3D" w:rsidRPr="00582C5E" w:rsidRDefault="00282B3D" w:rsidP="00D061C0">
      <w:pPr>
        <w:jc w:val="both"/>
        <w:rPr>
          <w:rFonts w:ascii="Times New Roman" w:hAnsi="Times New Roman" w:cs="Times New Roman"/>
          <w:sz w:val="24"/>
          <w:szCs w:val="24"/>
        </w:rPr>
      </w:pPr>
      <w:r w:rsidRPr="00582C5E">
        <w:rPr>
          <w:rFonts w:ascii="Times New Roman" w:hAnsi="Times New Roman" w:cs="Times New Roman"/>
          <w:sz w:val="24"/>
          <w:szCs w:val="24"/>
        </w:rPr>
        <w:lastRenderedPageBreak/>
        <w:t xml:space="preserve">Vastavalt haldusmenetluse seaduse § 40 lõikele 1 peab haldusorgan enne haldusakti andmist anda menetlusosalisele võimaluse esitada kirjalikus, suulises või muus sobivas vormis asja kohta oma arvamus ja vastuväited. Keskkonnaamet edastas xx kirjaga nr xx korrastamistingimuste eelnõu </w:t>
      </w:r>
      <w:r w:rsidR="000E3753" w:rsidRPr="00582C5E">
        <w:rPr>
          <w:rFonts w:ascii="Times New Roman" w:hAnsi="Times New Roman" w:cs="Times New Roman"/>
          <w:sz w:val="24"/>
          <w:szCs w:val="24"/>
        </w:rPr>
        <w:t>Osaühing Elektriväli</w:t>
      </w:r>
      <w:r w:rsidRPr="00582C5E">
        <w:rPr>
          <w:rFonts w:ascii="Times New Roman" w:hAnsi="Times New Roman" w:cs="Times New Roman"/>
          <w:sz w:val="24"/>
          <w:szCs w:val="24"/>
        </w:rPr>
        <w:t>-</w:t>
      </w:r>
      <w:proofErr w:type="spellStart"/>
      <w:r w:rsidRPr="00582C5E">
        <w:rPr>
          <w:rFonts w:ascii="Times New Roman" w:hAnsi="Times New Roman" w:cs="Times New Roman"/>
          <w:sz w:val="24"/>
          <w:szCs w:val="24"/>
        </w:rPr>
        <w:t>le</w:t>
      </w:r>
      <w:proofErr w:type="spellEnd"/>
      <w:r w:rsidRPr="00582C5E">
        <w:rPr>
          <w:rFonts w:ascii="Times New Roman" w:hAnsi="Times New Roman" w:cs="Times New Roman"/>
          <w:sz w:val="24"/>
          <w:szCs w:val="24"/>
        </w:rPr>
        <w:t xml:space="preserve"> arvamuse andmiseks.</w:t>
      </w:r>
    </w:p>
    <w:p w14:paraId="4EBA30C2" w14:textId="77777777" w:rsidR="00282B3D" w:rsidRPr="00582C5E" w:rsidRDefault="00282B3D" w:rsidP="00D061C0">
      <w:pPr>
        <w:jc w:val="both"/>
        <w:rPr>
          <w:rFonts w:ascii="Times New Roman" w:hAnsi="Times New Roman" w:cs="Times New Roman"/>
          <w:sz w:val="24"/>
          <w:szCs w:val="24"/>
        </w:rPr>
      </w:pPr>
    </w:p>
    <w:p w14:paraId="5D2E8E6E" w14:textId="41FB2031" w:rsidR="00282B3D" w:rsidRPr="00582C5E" w:rsidRDefault="000C7B4D" w:rsidP="00282B3D">
      <w:pPr>
        <w:jc w:val="both"/>
        <w:rPr>
          <w:rFonts w:ascii="Times New Roman" w:hAnsi="Times New Roman" w:cs="Times New Roman"/>
          <w:sz w:val="24"/>
          <w:szCs w:val="24"/>
        </w:rPr>
      </w:pPr>
      <w:r w:rsidRPr="00582C5E">
        <w:rPr>
          <w:rFonts w:ascii="Times New Roman" w:hAnsi="Times New Roman" w:cs="Times New Roman"/>
          <w:sz w:val="24"/>
          <w:szCs w:val="24"/>
        </w:rPr>
        <w:t>Osaühing Elektriväli</w:t>
      </w:r>
      <w:r w:rsidR="00282B3D" w:rsidRPr="00582C5E">
        <w:rPr>
          <w:rFonts w:ascii="Times New Roman" w:hAnsi="Times New Roman" w:cs="Times New Roman"/>
          <w:sz w:val="24"/>
          <w:szCs w:val="24"/>
        </w:rPr>
        <w:t xml:space="preserve"> xx</w:t>
      </w:r>
    </w:p>
    <w:p w14:paraId="71FF152A" w14:textId="77777777" w:rsidR="00282B3D" w:rsidRPr="00582C5E" w:rsidRDefault="00282B3D" w:rsidP="00D061C0">
      <w:pPr>
        <w:jc w:val="both"/>
        <w:rPr>
          <w:rFonts w:ascii="Times New Roman" w:hAnsi="Times New Roman" w:cs="Times New Roman"/>
          <w:sz w:val="24"/>
          <w:szCs w:val="24"/>
        </w:rPr>
      </w:pPr>
    </w:p>
    <w:p w14:paraId="48DB9703" w14:textId="502C6F20" w:rsidR="00282B3D" w:rsidRPr="00582C5E" w:rsidRDefault="00282B3D" w:rsidP="00D061C0">
      <w:pPr>
        <w:jc w:val="both"/>
        <w:rPr>
          <w:rFonts w:ascii="Times New Roman" w:hAnsi="Times New Roman" w:cs="Times New Roman"/>
          <w:b/>
          <w:bCs/>
          <w:sz w:val="24"/>
          <w:szCs w:val="24"/>
        </w:rPr>
      </w:pPr>
      <w:r w:rsidRPr="00582C5E">
        <w:rPr>
          <w:rFonts w:ascii="Times New Roman" w:hAnsi="Times New Roman" w:cs="Times New Roman"/>
          <w:b/>
          <w:bCs/>
          <w:sz w:val="24"/>
          <w:szCs w:val="24"/>
        </w:rPr>
        <w:t>3.2. Keskkonnamõju hindamine</w:t>
      </w:r>
    </w:p>
    <w:p w14:paraId="244E3734" w14:textId="77777777" w:rsidR="00282B3D" w:rsidRPr="00582C5E" w:rsidRDefault="00282B3D" w:rsidP="00D061C0">
      <w:pPr>
        <w:jc w:val="both"/>
        <w:rPr>
          <w:rFonts w:ascii="Times New Roman" w:hAnsi="Times New Roman" w:cs="Times New Roman"/>
          <w:sz w:val="24"/>
          <w:szCs w:val="24"/>
        </w:rPr>
      </w:pPr>
    </w:p>
    <w:p w14:paraId="45533C2C" w14:textId="52E4E588" w:rsidR="00282B3D" w:rsidRPr="00582C5E" w:rsidRDefault="00282B3D"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Keskkonnamõju hindamise ja keskkonnajuhtimissüsteemi seaduse (edaspidi </w:t>
      </w:r>
      <w:r w:rsidRPr="00582C5E">
        <w:rPr>
          <w:rFonts w:ascii="Times New Roman" w:hAnsi="Times New Roman" w:cs="Times New Roman"/>
          <w:i/>
          <w:iCs/>
          <w:sz w:val="24"/>
          <w:szCs w:val="24"/>
        </w:rPr>
        <w:t>KeHJS</w:t>
      </w:r>
      <w:r w:rsidRPr="00582C5E">
        <w:rPr>
          <w:rFonts w:ascii="Times New Roman" w:hAnsi="Times New Roman" w:cs="Times New Roman"/>
          <w:sz w:val="24"/>
          <w:szCs w:val="24"/>
        </w:rPr>
        <w:t>) § 6 lg 2 p 2 ja § 27 lg 1 kohaselt annab Keskkonnaamet eelhinnangu selle kohta, kas kaevandatud maa korrastamisel on oluline keskkonnamõju. KeHJS § 22 sätestab, et keskkonnamõju on oluline, kui see võib eeldatavalt ületada mõjuala keskkonnataluvust, põhjustada keskkonnas pöördumatuid muutusi või seada ohtu inimese tervise ja heaolu, kultuuripärandi või vara.</w:t>
      </w:r>
    </w:p>
    <w:p w14:paraId="51C2096C" w14:textId="77777777" w:rsidR="00282B3D" w:rsidRPr="00582C5E" w:rsidRDefault="00282B3D" w:rsidP="00D061C0">
      <w:pPr>
        <w:jc w:val="both"/>
        <w:rPr>
          <w:rFonts w:ascii="Times New Roman" w:hAnsi="Times New Roman" w:cs="Times New Roman"/>
          <w:sz w:val="24"/>
          <w:szCs w:val="24"/>
        </w:rPr>
      </w:pPr>
    </w:p>
    <w:p w14:paraId="68B0D425" w14:textId="30BB9811" w:rsidR="004A6075" w:rsidRPr="00582C5E" w:rsidRDefault="00DA25F9" w:rsidP="004A6075">
      <w:pPr>
        <w:jc w:val="both"/>
        <w:rPr>
          <w:rFonts w:ascii="Times New Roman" w:hAnsi="Times New Roman" w:cs="Times New Roman"/>
          <w:sz w:val="24"/>
          <w:szCs w:val="24"/>
        </w:rPr>
      </w:pPr>
      <w:r w:rsidRPr="00582C5E">
        <w:rPr>
          <w:rFonts w:ascii="Times New Roman" w:hAnsi="Times New Roman" w:cs="Times New Roman"/>
          <w:sz w:val="24"/>
          <w:szCs w:val="24"/>
        </w:rPr>
        <w:t>KeHJS § 6 lg 2 loetelu on § 6 lg 4 alusel täpsustatud Vabariigi Valitsuse 29.08.2005 määrusega nr 224 „Tegevusvaldkondade, mille korral tuleb anda keskkonnamõju hindamise vajalikkuse eelhinnang, täpsustatud loetelu“ (edaspidi määrus). Kavandatav tegevus (</w:t>
      </w:r>
      <w:r w:rsidR="000C7B4D" w:rsidRPr="00582C5E">
        <w:rPr>
          <w:rFonts w:ascii="Times New Roman" w:hAnsi="Times New Roman" w:cs="Times New Roman"/>
          <w:sz w:val="24"/>
          <w:szCs w:val="24"/>
        </w:rPr>
        <w:t>Hagudi</w:t>
      </w:r>
      <w:r w:rsidRPr="00582C5E">
        <w:rPr>
          <w:rFonts w:ascii="Times New Roman" w:hAnsi="Times New Roman" w:cs="Times New Roman"/>
          <w:sz w:val="24"/>
          <w:szCs w:val="24"/>
        </w:rPr>
        <w:t xml:space="preserve"> II liivakarjääri korrastamine) ei kuulu KeHJS § 6 lg 1 loendisse ega ka määruse loendisse, mistõttu KeHJS § 3, § 6, § 11 lg-te 3 ja 4 ning määruse alusel ei ole antud juhul keskkonnamõju hindamise algatamine kohustuslik, samuti ei ole vajalik eelhindamine ning keskkonnamõju hindamise vajalikkuse kaalumine.</w:t>
      </w:r>
    </w:p>
    <w:p w14:paraId="01C77226" w14:textId="77777777" w:rsidR="004A6075" w:rsidRPr="00582C5E" w:rsidRDefault="004A6075" w:rsidP="004A6075">
      <w:pPr>
        <w:jc w:val="both"/>
        <w:rPr>
          <w:rFonts w:ascii="Times New Roman" w:hAnsi="Times New Roman" w:cs="Times New Roman"/>
          <w:sz w:val="24"/>
          <w:szCs w:val="24"/>
        </w:rPr>
      </w:pPr>
    </w:p>
    <w:p w14:paraId="7353B48A" w14:textId="60B99263" w:rsidR="004A6075" w:rsidRPr="00582C5E" w:rsidRDefault="00DA25F9"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Tulenevalt eelnevast ei ole vajalik koostada keskkonnamõju hindamise eelhinnangut </w:t>
      </w:r>
      <w:r w:rsidR="000C7B4D" w:rsidRPr="00582C5E">
        <w:rPr>
          <w:rFonts w:ascii="Times New Roman" w:hAnsi="Times New Roman" w:cs="Times New Roman"/>
          <w:sz w:val="24"/>
          <w:szCs w:val="24"/>
        </w:rPr>
        <w:t>Hagudi</w:t>
      </w:r>
      <w:r w:rsidRPr="00582C5E">
        <w:rPr>
          <w:rFonts w:ascii="Times New Roman" w:hAnsi="Times New Roman" w:cs="Times New Roman"/>
          <w:sz w:val="24"/>
          <w:szCs w:val="24"/>
        </w:rPr>
        <w:t xml:space="preserve"> II liivakarjääri korrastamistingimuste andmisel.</w:t>
      </w:r>
    </w:p>
    <w:p w14:paraId="7A3BCEF2" w14:textId="77777777" w:rsidR="004A6075" w:rsidRPr="00582C5E" w:rsidRDefault="004A6075" w:rsidP="00D061C0">
      <w:pPr>
        <w:jc w:val="both"/>
        <w:rPr>
          <w:rFonts w:ascii="Times New Roman" w:hAnsi="Times New Roman" w:cs="Times New Roman"/>
          <w:sz w:val="24"/>
          <w:szCs w:val="24"/>
        </w:rPr>
      </w:pPr>
    </w:p>
    <w:p w14:paraId="1D1CCE07" w14:textId="4A6A32FE" w:rsidR="004A6075" w:rsidRPr="00582C5E" w:rsidRDefault="004A6075" w:rsidP="00D061C0">
      <w:pPr>
        <w:jc w:val="both"/>
        <w:rPr>
          <w:rFonts w:ascii="Times New Roman" w:hAnsi="Times New Roman" w:cs="Times New Roman"/>
          <w:b/>
          <w:bCs/>
          <w:sz w:val="24"/>
          <w:szCs w:val="24"/>
        </w:rPr>
      </w:pPr>
      <w:r w:rsidRPr="00582C5E">
        <w:rPr>
          <w:rFonts w:ascii="Times New Roman" w:hAnsi="Times New Roman" w:cs="Times New Roman"/>
          <w:b/>
          <w:bCs/>
          <w:sz w:val="24"/>
          <w:szCs w:val="24"/>
        </w:rPr>
        <w:t>3.3. Jäätmete kasutamine</w:t>
      </w:r>
    </w:p>
    <w:p w14:paraId="2BAEC432" w14:textId="77777777" w:rsidR="004A6075" w:rsidRPr="00582C5E" w:rsidRDefault="004A6075" w:rsidP="00D061C0">
      <w:pPr>
        <w:jc w:val="both"/>
        <w:rPr>
          <w:rFonts w:ascii="Times New Roman" w:hAnsi="Times New Roman" w:cs="Times New Roman"/>
          <w:sz w:val="24"/>
          <w:szCs w:val="24"/>
        </w:rPr>
      </w:pPr>
    </w:p>
    <w:p w14:paraId="011D05B3" w14:textId="5FC00AEE" w:rsidR="004A6075" w:rsidRPr="00582C5E" w:rsidRDefault="002E00C5" w:rsidP="00D061C0">
      <w:pPr>
        <w:jc w:val="both"/>
        <w:rPr>
          <w:rFonts w:ascii="Times New Roman" w:hAnsi="Times New Roman" w:cs="Times New Roman"/>
          <w:sz w:val="24"/>
          <w:szCs w:val="24"/>
        </w:rPr>
      </w:pPr>
      <w:r w:rsidRPr="00582C5E">
        <w:rPr>
          <w:rFonts w:ascii="Times New Roman" w:hAnsi="Times New Roman" w:cs="Times New Roman"/>
          <w:sz w:val="24"/>
          <w:szCs w:val="24"/>
        </w:rPr>
        <w:t>Hagudi II</w:t>
      </w:r>
      <w:r w:rsidR="004A6075" w:rsidRPr="00582C5E">
        <w:rPr>
          <w:rFonts w:ascii="Times New Roman" w:hAnsi="Times New Roman" w:cs="Times New Roman"/>
          <w:sz w:val="24"/>
          <w:szCs w:val="24"/>
        </w:rPr>
        <w:t xml:space="preserve"> liivakarjääri puhul tuleb eelisjärjekorras kasutusele võtta karjääri töötamisega kaasnev turustamiseks sobimatu looduslik materjal (katend). Juhul kui ladustatud katendist ei piisa karjääri korrastamiseks, tuleb täiendav täitematerjal karjääri juurde tuua. Teatud tingimustel on karjääri korrastamisel võimalik täitmiseks kasutada püsijäätmeid. Püsijäätmed peavad asendama looduslikke materjale mahus, mida oleks muidu korrastamisel kasutatud.</w:t>
      </w:r>
    </w:p>
    <w:p w14:paraId="2F9F7A0D" w14:textId="77777777" w:rsidR="00282B3D" w:rsidRPr="00582C5E" w:rsidRDefault="00282B3D" w:rsidP="00D061C0">
      <w:pPr>
        <w:jc w:val="both"/>
        <w:rPr>
          <w:rFonts w:ascii="Times New Roman" w:hAnsi="Times New Roman" w:cs="Times New Roman"/>
          <w:sz w:val="24"/>
          <w:szCs w:val="24"/>
        </w:rPr>
      </w:pPr>
    </w:p>
    <w:p w14:paraId="561EEB09" w14:textId="2F841947" w:rsidR="004A6075" w:rsidRPr="00582C5E" w:rsidRDefault="004A6075" w:rsidP="00D061C0">
      <w:pPr>
        <w:jc w:val="both"/>
        <w:rPr>
          <w:rFonts w:ascii="Times New Roman" w:hAnsi="Times New Roman" w:cs="Times New Roman"/>
          <w:sz w:val="24"/>
          <w:szCs w:val="24"/>
        </w:rPr>
      </w:pPr>
      <w:r w:rsidRPr="00582C5E">
        <w:rPr>
          <w:rFonts w:ascii="Times New Roman" w:hAnsi="Times New Roman" w:cs="Times New Roman"/>
          <w:sz w:val="24"/>
          <w:szCs w:val="24"/>
        </w:rPr>
        <w:t xml:space="preserve">Täitmisel peab ettevõte jälgima, et taaskasutatav materjal ei sisaldaks ohtlikke aineid üle kehtestatud piirnormide (keskkonnaministri 28.06.2019 määrus nr 26 „Ohtlike ainete sisalduse piirväärtused pinnases“ lisas toodud piirväärtused) ning ei sisaldaks orgaanikat (oksad, lehed jms). Jäätmete hulgas, mida kasutatakse karjääri korrastamisel, ei tohi olla klaasi, plasti jms </w:t>
      </w:r>
      <w:r w:rsidRPr="00582C5E">
        <w:rPr>
          <w:rFonts w:ascii="Times New Roman" w:hAnsi="Times New Roman" w:cs="Times New Roman"/>
          <w:sz w:val="24"/>
          <w:szCs w:val="24"/>
        </w:rPr>
        <w:lastRenderedPageBreak/>
        <w:t xml:space="preserve">jäätmeid, mis võivad klassifitseeruda püsijäätmeteks, kuid mille puhul tuleb vastavalt jäätmehierarhiale eelistada ringlusse võttu uute toodete valmistamisel. Juhul kui karjääri korrastamisel tekib vajadus kasutada püsijäätmeid, siis peavad nende leostumisnäitajad jääma alla keskkonnaministri 21.04.2004 määrust nr 21 „Teatud liiki ja teatud koguses tavajäätmete, mille vastava käitlemise korral pole jäätmeloa omamine kohustuslik, taaskasutamise või tekkekohas kõrvaldamise nõuded“ lisas 2 toodud piirväärtustest. </w:t>
      </w:r>
      <w:r w:rsidR="00A71F85" w:rsidRPr="00582C5E">
        <w:rPr>
          <w:rFonts w:ascii="Times New Roman" w:hAnsi="Times New Roman" w:cs="Times New Roman"/>
          <w:sz w:val="24"/>
          <w:szCs w:val="24"/>
        </w:rPr>
        <w:t>Konkreetsed jäätmeliigid ja nende kogused, mida soovitakse korrastamisel kasutada, kihid, kuhu neid soovitakse karjääri täitmisel paigutada ning sobilikud jäätmete omadused, millele kasutatavad jäätmed peavad vastama, tuleb kirjeldada korrastamisprojektis.</w:t>
      </w:r>
    </w:p>
    <w:p w14:paraId="7922C9A9" w14:textId="77777777" w:rsidR="004A6075" w:rsidRPr="00582C5E" w:rsidRDefault="004A6075" w:rsidP="00D061C0">
      <w:pPr>
        <w:jc w:val="both"/>
        <w:rPr>
          <w:rFonts w:ascii="Times New Roman" w:hAnsi="Times New Roman" w:cs="Times New Roman"/>
          <w:sz w:val="24"/>
          <w:szCs w:val="24"/>
        </w:rPr>
      </w:pPr>
    </w:p>
    <w:p w14:paraId="697E5E41" w14:textId="2A175B36" w:rsidR="004A6075" w:rsidRPr="00582C5E" w:rsidRDefault="004A6075" w:rsidP="00D061C0">
      <w:pPr>
        <w:jc w:val="both"/>
        <w:rPr>
          <w:rFonts w:ascii="Times New Roman" w:hAnsi="Times New Roman" w:cs="Times New Roman"/>
          <w:b/>
          <w:bCs/>
          <w:sz w:val="24"/>
          <w:szCs w:val="24"/>
        </w:rPr>
      </w:pPr>
      <w:r w:rsidRPr="00582C5E">
        <w:rPr>
          <w:rFonts w:ascii="Times New Roman" w:hAnsi="Times New Roman" w:cs="Times New Roman"/>
          <w:b/>
          <w:bCs/>
          <w:sz w:val="24"/>
          <w:szCs w:val="24"/>
        </w:rPr>
        <w:t>VAIDLUSTAMINE</w:t>
      </w:r>
    </w:p>
    <w:p w14:paraId="39060837" w14:textId="77777777" w:rsidR="004A6075" w:rsidRPr="00582C5E" w:rsidRDefault="004A6075" w:rsidP="00D061C0">
      <w:pPr>
        <w:jc w:val="both"/>
        <w:rPr>
          <w:rFonts w:ascii="Times New Roman" w:hAnsi="Times New Roman" w:cs="Times New Roman"/>
          <w:sz w:val="24"/>
          <w:szCs w:val="24"/>
        </w:rPr>
      </w:pPr>
    </w:p>
    <w:p w14:paraId="45C35223" w14:textId="4A31D06F" w:rsidR="00282B3D" w:rsidRPr="00582C5E" w:rsidRDefault="004A6075" w:rsidP="00D061C0">
      <w:pPr>
        <w:jc w:val="both"/>
        <w:rPr>
          <w:rFonts w:ascii="Times New Roman" w:hAnsi="Times New Roman" w:cs="Times New Roman"/>
          <w:sz w:val="24"/>
          <w:szCs w:val="24"/>
        </w:rPr>
      </w:pPr>
      <w:r w:rsidRPr="00582C5E">
        <w:rPr>
          <w:rFonts w:ascii="Times New Roman" w:hAnsi="Times New Roman" w:cs="Times New Roman"/>
          <w:sz w:val="24"/>
          <w:szCs w:val="24"/>
        </w:rPr>
        <w:t>Otsust on võimalik vaidlustada 30 päeva jooksul teatavaks tegemisest, esitades vaide haldusakti andjale haldusmenetluse seaduses sätestatud korras või kaebuse halduskohtule</w:t>
      </w:r>
    </w:p>
    <w:sectPr w:rsidR="00282B3D" w:rsidRPr="00582C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C0"/>
    <w:rsid w:val="00050A07"/>
    <w:rsid w:val="000523F0"/>
    <w:rsid w:val="000C7B4D"/>
    <w:rsid w:val="000E3753"/>
    <w:rsid w:val="001006B8"/>
    <w:rsid w:val="00230763"/>
    <w:rsid w:val="00282B3D"/>
    <w:rsid w:val="002E00C5"/>
    <w:rsid w:val="003C37DE"/>
    <w:rsid w:val="003F4AB4"/>
    <w:rsid w:val="00423772"/>
    <w:rsid w:val="004A6075"/>
    <w:rsid w:val="00582C5E"/>
    <w:rsid w:val="006973F7"/>
    <w:rsid w:val="007758AB"/>
    <w:rsid w:val="007808E7"/>
    <w:rsid w:val="007B1585"/>
    <w:rsid w:val="0081600F"/>
    <w:rsid w:val="00822CD9"/>
    <w:rsid w:val="00921E57"/>
    <w:rsid w:val="00A33C8E"/>
    <w:rsid w:val="00A345ED"/>
    <w:rsid w:val="00A71F85"/>
    <w:rsid w:val="00A95327"/>
    <w:rsid w:val="00B228FB"/>
    <w:rsid w:val="00BB1487"/>
    <w:rsid w:val="00D061C0"/>
    <w:rsid w:val="00DA25F9"/>
    <w:rsid w:val="00EE103C"/>
    <w:rsid w:val="00F10D1C"/>
    <w:rsid w:val="00F63C0D"/>
    <w:rsid w:val="00F76B16"/>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52E0"/>
  <w15:chartTrackingRefBased/>
  <w15:docId w15:val="{137672E3-6CAD-4F3B-8506-7801C4DB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061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D061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D061C0"/>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D061C0"/>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D061C0"/>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D061C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061C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061C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061C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061C0"/>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D061C0"/>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D061C0"/>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D061C0"/>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D061C0"/>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D061C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061C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061C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061C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06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061C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061C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061C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061C0"/>
    <w:pPr>
      <w:spacing w:before="160"/>
      <w:jc w:val="center"/>
    </w:pPr>
    <w:rPr>
      <w:i/>
      <w:iCs/>
      <w:color w:val="404040" w:themeColor="text1" w:themeTint="BF"/>
    </w:rPr>
  </w:style>
  <w:style w:type="character" w:customStyle="1" w:styleId="TsitaatMrk">
    <w:name w:val="Tsitaat Märk"/>
    <w:basedOn w:val="Liguvaikefont"/>
    <w:link w:val="Tsitaat"/>
    <w:uiPriority w:val="29"/>
    <w:rsid w:val="00D061C0"/>
    <w:rPr>
      <w:i/>
      <w:iCs/>
      <w:color w:val="404040" w:themeColor="text1" w:themeTint="BF"/>
    </w:rPr>
  </w:style>
  <w:style w:type="paragraph" w:styleId="Loendilik">
    <w:name w:val="List Paragraph"/>
    <w:basedOn w:val="Normaallaad"/>
    <w:uiPriority w:val="34"/>
    <w:qFormat/>
    <w:rsid w:val="00D061C0"/>
    <w:pPr>
      <w:ind w:left="720"/>
      <w:contextualSpacing/>
    </w:pPr>
  </w:style>
  <w:style w:type="character" w:styleId="Selgeltmrgatavrhutus">
    <w:name w:val="Intense Emphasis"/>
    <w:basedOn w:val="Liguvaikefont"/>
    <w:uiPriority w:val="21"/>
    <w:qFormat/>
    <w:rsid w:val="00D061C0"/>
    <w:rPr>
      <w:i/>
      <w:iCs/>
      <w:color w:val="2F5496" w:themeColor="accent1" w:themeShade="BF"/>
    </w:rPr>
  </w:style>
  <w:style w:type="paragraph" w:styleId="Selgeltmrgatavtsitaat">
    <w:name w:val="Intense Quote"/>
    <w:basedOn w:val="Normaallaad"/>
    <w:next w:val="Normaallaad"/>
    <w:link w:val="SelgeltmrgatavtsitaatMrk"/>
    <w:uiPriority w:val="30"/>
    <w:qFormat/>
    <w:rsid w:val="00D061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D061C0"/>
    <w:rPr>
      <w:i/>
      <w:iCs/>
      <w:color w:val="2F5496" w:themeColor="accent1" w:themeShade="BF"/>
    </w:rPr>
  </w:style>
  <w:style w:type="character" w:styleId="Selgeltmrgatavviide">
    <w:name w:val="Intense Reference"/>
    <w:basedOn w:val="Liguvaikefont"/>
    <w:uiPriority w:val="32"/>
    <w:qFormat/>
    <w:rsid w:val="00D061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037">
      <w:bodyDiv w:val="1"/>
      <w:marLeft w:val="0"/>
      <w:marRight w:val="0"/>
      <w:marTop w:val="0"/>
      <w:marBottom w:val="0"/>
      <w:divBdr>
        <w:top w:val="none" w:sz="0" w:space="0" w:color="auto"/>
        <w:left w:val="none" w:sz="0" w:space="0" w:color="auto"/>
        <w:bottom w:val="none" w:sz="0" w:space="0" w:color="auto"/>
        <w:right w:val="none" w:sz="0" w:space="0" w:color="auto"/>
      </w:divBdr>
    </w:div>
    <w:div w:id="51582661">
      <w:bodyDiv w:val="1"/>
      <w:marLeft w:val="0"/>
      <w:marRight w:val="0"/>
      <w:marTop w:val="0"/>
      <w:marBottom w:val="0"/>
      <w:divBdr>
        <w:top w:val="none" w:sz="0" w:space="0" w:color="auto"/>
        <w:left w:val="none" w:sz="0" w:space="0" w:color="auto"/>
        <w:bottom w:val="none" w:sz="0" w:space="0" w:color="auto"/>
        <w:right w:val="none" w:sz="0" w:space="0" w:color="auto"/>
      </w:divBdr>
      <w:divsChild>
        <w:div w:id="529420083">
          <w:marLeft w:val="0"/>
          <w:marRight w:val="0"/>
          <w:marTop w:val="0"/>
          <w:marBottom w:val="0"/>
          <w:divBdr>
            <w:top w:val="none" w:sz="0" w:space="0" w:color="auto"/>
            <w:left w:val="none" w:sz="0" w:space="0" w:color="auto"/>
            <w:bottom w:val="none" w:sz="0" w:space="0" w:color="auto"/>
            <w:right w:val="none" w:sz="0" w:space="0" w:color="auto"/>
          </w:divBdr>
          <w:divsChild>
            <w:div w:id="15915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90529">
      <w:bodyDiv w:val="1"/>
      <w:marLeft w:val="0"/>
      <w:marRight w:val="0"/>
      <w:marTop w:val="0"/>
      <w:marBottom w:val="0"/>
      <w:divBdr>
        <w:top w:val="none" w:sz="0" w:space="0" w:color="auto"/>
        <w:left w:val="none" w:sz="0" w:space="0" w:color="auto"/>
        <w:bottom w:val="none" w:sz="0" w:space="0" w:color="auto"/>
        <w:right w:val="none" w:sz="0" w:space="0" w:color="auto"/>
      </w:divBdr>
    </w:div>
    <w:div w:id="479153428">
      <w:bodyDiv w:val="1"/>
      <w:marLeft w:val="0"/>
      <w:marRight w:val="0"/>
      <w:marTop w:val="0"/>
      <w:marBottom w:val="0"/>
      <w:divBdr>
        <w:top w:val="none" w:sz="0" w:space="0" w:color="auto"/>
        <w:left w:val="none" w:sz="0" w:space="0" w:color="auto"/>
        <w:bottom w:val="none" w:sz="0" w:space="0" w:color="auto"/>
        <w:right w:val="none" w:sz="0" w:space="0" w:color="auto"/>
      </w:divBdr>
      <w:divsChild>
        <w:div w:id="2082290957">
          <w:marLeft w:val="0"/>
          <w:marRight w:val="0"/>
          <w:marTop w:val="0"/>
          <w:marBottom w:val="0"/>
          <w:divBdr>
            <w:top w:val="none" w:sz="0" w:space="0" w:color="auto"/>
            <w:left w:val="none" w:sz="0" w:space="0" w:color="auto"/>
            <w:bottom w:val="none" w:sz="0" w:space="0" w:color="auto"/>
            <w:right w:val="none" w:sz="0" w:space="0" w:color="auto"/>
          </w:divBdr>
          <w:divsChild>
            <w:div w:id="3607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19181">
      <w:bodyDiv w:val="1"/>
      <w:marLeft w:val="0"/>
      <w:marRight w:val="0"/>
      <w:marTop w:val="0"/>
      <w:marBottom w:val="0"/>
      <w:divBdr>
        <w:top w:val="none" w:sz="0" w:space="0" w:color="auto"/>
        <w:left w:val="none" w:sz="0" w:space="0" w:color="auto"/>
        <w:bottom w:val="none" w:sz="0" w:space="0" w:color="auto"/>
        <w:right w:val="none" w:sz="0" w:space="0" w:color="auto"/>
      </w:divBdr>
      <w:divsChild>
        <w:div w:id="1857426289">
          <w:marLeft w:val="0"/>
          <w:marRight w:val="0"/>
          <w:marTop w:val="0"/>
          <w:marBottom w:val="0"/>
          <w:divBdr>
            <w:top w:val="none" w:sz="0" w:space="0" w:color="auto"/>
            <w:left w:val="none" w:sz="0" w:space="0" w:color="auto"/>
            <w:bottom w:val="none" w:sz="0" w:space="0" w:color="auto"/>
            <w:right w:val="none" w:sz="0" w:space="0" w:color="auto"/>
          </w:divBdr>
          <w:divsChild>
            <w:div w:id="4665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6296">
      <w:bodyDiv w:val="1"/>
      <w:marLeft w:val="0"/>
      <w:marRight w:val="0"/>
      <w:marTop w:val="0"/>
      <w:marBottom w:val="0"/>
      <w:divBdr>
        <w:top w:val="none" w:sz="0" w:space="0" w:color="auto"/>
        <w:left w:val="none" w:sz="0" w:space="0" w:color="auto"/>
        <w:bottom w:val="none" w:sz="0" w:space="0" w:color="auto"/>
        <w:right w:val="none" w:sz="0" w:space="0" w:color="auto"/>
      </w:divBdr>
      <w:divsChild>
        <w:div w:id="862748461">
          <w:marLeft w:val="0"/>
          <w:marRight w:val="0"/>
          <w:marTop w:val="0"/>
          <w:marBottom w:val="0"/>
          <w:divBdr>
            <w:top w:val="none" w:sz="0" w:space="0" w:color="auto"/>
            <w:left w:val="none" w:sz="0" w:space="0" w:color="auto"/>
            <w:bottom w:val="none" w:sz="0" w:space="0" w:color="auto"/>
            <w:right w:val="none" w:sz="0" w:space="0" w:color="auto"/>
          </w:divBdr>
          <w:divsChild>
            <w:div w:id="18582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7356">
      <w:bodyDiv w:val="1"/>
      <w:marLeft w:val="0"/>
      <w:marRight w:val="0"/>
      <w:marTop w:val="0"/>
      <w:marBottom w:val="0"/>
      <w:divBdr>
        <w:top w:val="none" w:sz="0" w:space="0" w:color="auto"/>
        <w:left w:val="none" w:sz="0" w:space="0" w:color="auto"/>
        <w:bottom w:val="none" w:sz="0" w:space="0" w:color="auto"/>
        <w:right w:val="none" w:sz="0" w:space="0" w:color="auto"/>
      </w:divBdr>
      <w:divsChild>
        <w:div w:id="1790708385">
          <w:marLeft w:val="0"/>
          <w:marRight w:val="0"/>
          <w:marTop w:val="0"/>
          <w:marBottom w:val="0"/>
          <w:divBdr>
            <w:top w:val="none" w:sz="0" w:space="0" w:color="auto"/>
            <w:left w:val="none" w:sz="0" w:space="0" w:color="auto"/>
            <w:bottom w:val="none" w:sz="0" w:space="0" w:color="auto"/>
            <w:right w:val="none" w:sz="0" w:space="0" w:color="auto"/>
          </w:divBdr>
          <w:divsChild>
            <w:div w:id="17084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0968">
      <w:bodyDiv w:val="1"/>
      <w:marLeft w:val="0"/>
      <w:marRight w:val="0"/>
      <w:marTop w:val="0"/>
      <w:marBottom w:val="0"/>
      <w:divBdr>
        <w:top w:val="none" w:sz="0" w:space="0" w:color="auto"/>
        <w:left w:val="none" w:sz="0" w:space="0" w:color="auto"/>
        <w:bottom w:val="none" w:sz="0" w:space="0" w:color="auto"/>
        <w:right w:val="none" w:sz="0" w:space="0" w:color="auto"/>
      </w:divBdr>
      <w:divsChild>
        <w:div w:id="1056395093">
          <w:marLeft w:val="0"/>
          <w:marRight w:val="0"/>
          <w:marTop w:val="0"/>
          <w:marBottom w:val="0"/>
          <w:divBdr>
            <w:top w:val="none" w:sz="0" w:space="0" w:color="auto"/>
            <w:left w:val="none" w:sz="0" w:space="0" w:color="auto"/>
            <w:bottom w:val="none" w:sz="0" w:space="0" w:color="auto"/>
            <w:right w:val="none" w:sz="0" w:space="0" w:color="auto"/>
          </w:divBdr>
          <w:divsChild>
            <w:div w:id="16772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55307">
      <w:bodyDiv w:val="1"/>
      <w:marLeft w:val="0"/>
      <w:marRight w:val="0"/>
      <w:marTop w:val="0"/>
      <w:marBottom w:val="0"/>
      <w:divBdr>
        <w:top w:val="none" w:sz="0" w:space="0" w:color="auto"/>
        <w:left w:val="none" w:sz="0" w:space="0" w:color="auto"/>
        <w:bottom w:val="none" w:sz="0" w:space="0" w:color="auto"/>
        <w:right w:val="none" w:sz="0" w:space="0" w:color="auto"/>
      </w:divBdr>
      <w:divsChild>
        <w:div w:id="935482765">
          <w:marLeft w:val="0"/>
          <w:marRight w:val="0"/>
          <w:marTop w:val="0"/>
          <w:marBottom w:val="0"/>
          <w:divBdr>
            <w:top w:val="none" w:sz="0" w:space="0" w:color="auto"/>
            <w:left w:val="none" w:sz="0" w:space="0" w:color="auto"/>
            <w:bottom w:val="none" w:sz="0" w:space="0" w:color="auto"/>
            <w:right w:val="none" w:sz="0" w:space="0" w:color="auto"/>
          </w:divBdr>
          <w:divsChild>
            <w:div w:id="20543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1571">
      <w:bodyDiv w:val="1"/>
      <w:marLeft w:val="0"/>
      <w:marRight w:val="0"/>
      <w:marTop w:val="0"/>
      <w:marBottom w:val="0"/>
      <w:divBdr>
        <w:top w:val="none" w:sz="0" w:space="0" w:color="auto"/>
        <w:left w:val="none" w:sz="0" w:space="0" w:color="auto"/>
        <w:bottom w:val="none" w:sz="0" w:space="0" w:color="auto"/>
        <w:right w:val="none" w:sz="0" w:space="0" w:color="auto"/>
      </w:divBdr>
      <w:divsChild>
        <w:div w:id="741683684">
          <w:marLeft w:val="0"/>
          <w:marRight w:val="0"/>
          <w:marTop w:val="0"/>
          <w:marBottom w:val="0"/>
          <w:divBdr>
            <w:top w:val="none" w:sz="0" w:space="0" w:color="auto"/>
            <w:left w:val="none" w:sz="0" w:space="0" w:color="auto"/>
            <w:bottom w:val="none" w:sz="0" w:space="0" w:color="auto"/>
            <w:right w:val="none" w:sz="0" w:space="0" w:color="auto"/>
          </w:divBdr>
          <w:divsChild>
            <w:div w:id="14401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92268">
      <w:bodyDiv w:val="1"/>
      <w:marLeft w:val="0"/>
      <w:marRight w:val="0"/>
      <w:marTop w:val="0"/>
      <w:marBottom w:val="0"/>
      <w:divBdr>
        <w:top w:val="none" w:sz="0" w:space="0" w:color="auto"/>
        <w:left w:val="none" w:sz="0" w:space="0" w:color="auto"/>
        <w:bottom w:val="none" w:sz="0" w:space="0" w:color="auto"/>
        <w:right w:val="none" w:sz="0" w:space="0" w:color="auto"/>
      </w:divBdr>
      <w:divsChild>
        <w:div w:id="1788811032">
          <w:marLeft w:val="0"/>
          <w:marRight w:val="0"/>
          <w:marTop w:val="0"/>
          <w:marBottom w:val="0"/>
          <w:divBdr>
            <w:top w:val="none" w:sz="0" w:space="0" w:color="auto"/>
            <w:left w:val="none" w:sz="0" w:space="0" w:color="auto"/>
            <w:bottom w:val="none" w:sz="0" w:space="0" w:color="auto"/>
            <w:right w:val="none" w:sz="0" w:space="0" w:color="auto"/>
          </w:divBdr>
          <w:divsChild>
            <w:div w:id="9978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1949">
      <w:bodyDiv w:val="1"/>
      <w:marLeft w:val="0"/>
      <w:marRight w:val="0"/>
      <w:marTop w:val="0"/>
      <w:marBottom w:val="0"/>
      <w:divBdr>
        <w:top w:val="none" w:sz="0" w:space="0" w:color="auto"/>
        <w:left w:val="none" w:sz="0" w:space="0" w:color="auto"/>
        <w:bottom w:val="none" w:sz="0" w:space="0" w:color="auto"/>
        <w:right w:val="none" w:sz="0" w:space="0" w:color="auto"/>
      </w:divBdr>
      <w:divsChild>
        <w:div w:id="169029730">
          <w:marLeft w:val="0"/>
          <w:marRight w:val="0"/>
          <w:marTop w:val="0"/>
          <w:marBottom w:val="0"/>
          <w:divBdr>
            <w:top w:val="none" w:sz="0" w:space="0" w:color="auto"/>
            <w:left w:val="none" w:sz="0" w:space="0" w:color="auto"/>
            <w:bottom w:val="none" w:sz="0" w:space="0" w:color="auto"/>
            <w:right w:val="none" w:sz="0" w:space="0" w:color="auto"/>
          </w:divBdr>
          <w:divsChild>
            <w:div w:id="16975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39741">
      <w:bodyDiv w:val="1"/>
      <w:marLeft w:val="0"/>
      <w:marRight w:val="0"/>
      <w:marTop w:val="0"/>
      <w:marBottom w:val="0"/>
      <w:divBdr>
        <w:top w:val="none" w:sz="0" w:space="0" w:color="auto"/>
        <w:left w:val="none" w:sz="0" w:space="0" w:color="auto"/>
        <w:bottom w:val="none" w:sz="0" w:space="0" w:color="auto"/>
        <w:right w:val="none" w:sz="0" w:space="0" w:color="auto"/>
      </w:divBdr>
      <w:divsChild>
        <w:div w:id="1434663146">
          <w:marLeft w:val="0"/>
          <w:marRight w:val="0"/>
          <w:marTop w:val="0"/>
          <w:marBottom w:val="0"/>
          <w:divBdr>
            <w:top w:val="none" w:sz="0" w:space="0" w:color="auto"/>
            <w:left w:val="none" w:sz="0" w:space="0" w:color="auto"/>
            <w:bottom w:val="none" w:sz="0" w:space="0" w:color="auto"/>
            <w:right w:val="none" w:sz="0" w:space="0" w:color="auto"/>
          </w:divBdr>
          <w:divsChild>
            <w:div w:id="2104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00172">
      <w:bodyDiv w:val="1"/>
      <w:marLeft w:val="0"/>
      <w:marRight w:val="0"/>
      <w:marTop w:val="0"/>
      <w:marBottom w:val="0"/>
      <w:divBdr>
        <w:top w:val="none" w:sz="0" w:space="0" w:color="auto"/>
        <w:left w:val="none" w:sz="0" w:space="0" w:color="auto"/>
        <w:bottom w:val="none" w:sz="0" w:space="0" w:color="auto"/>
        <w:right w:val="none" w:sz="0" w:space="0" w:color="auto"/>
      </w:divBdr>
      <w:divsChild>
        <w:div w:id="150677837">
          <w:marLeft w:val="0"/>
          <w:marRight w:val="0"/>
          <w:marTop w:val="0"/>
          <w:marBottom w:val="0"/>
          <w:divBdr>
            <w:top w:val="none" w:sz="0" w:space="0" w:color="auto"/>
            <w:left w:val="none" w:sz="0" w:space="0" w:color="auto"/>
            <w:bottom w:val="none" w:sz="0" w:space="0" w:color="auto"/>
            <w:right w:val="none" w:sz="0" w:space="0" w:color="auto"/>
          </w:divBdr>
          <w:divsChild>
            <w:div w:id="19487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3592">
      <w:bodyDiv w:val="1"/>
      <w:marLeft w:val="0"/>
      <w:marRight w:val="0"/>
      <w:marTop w:val="0"/>
      <w:marBottom w:val="0"/>
      <w:divBdr>
        <w:top w:val="none" w:sz="0" w:space="0" w:color="auto"/>
        <w:left w:val="none" w:sz="0" w:space="0" w:color="auto"/>
        <w:bottom w:val="none" w:sz="0" w:space="0" w:color="auto"/>
        <w:right w:val="none" w:sz="0" w:space="0" w:color="auto"/>
      </w:divBdr>
      <w:divsChild>
        <w:div w:id="1564870931">
          <w:marLeft w:val="0"/>
          <w:marRight w:val="0"/>
          <w:marTop w:val="0"/>
          <w:marBottom w:val="0"/>
          <w:divBdr>
            <w:top w:val="none" w:sz="0" w:space="0" w:color="auto"/>
            <w:left w:val="none" w:sz="0" w:space="0" w:color="auto"/>
            <w:bottom w:val="none" w:sz="0" w:space="0" w:color="auto"/>
            <w:right w:val="none" w:sz="0" w:space="0" w:color="auto"/>
          </w:divBdr>
          <w:divsChild>
            <w:div w:id="3317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1669</Words>
  <Characters>9681</Characters>
  <Application>Microsoft Office Word</Application>
  <DocSecurity>0</DocSecurity>
  <Lines>80</Lines>
  <Paragraphs>22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KeMIT</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Mihkel Annusver</dc:creator>
  <cp:keywords/>
  <dc:description/>
  <cp:lastModifiedBy>Moonika Aunpuu</cp:lastModifiedBy>
  <cp:revision>5</cp:revision>
  <cp:lastPrinted>2026-04-24T05:07:00Z</cp:lastPrinted>
  <dcterms:created xsi:type="dcterms:W3CDTF">2026-04-24T04:36:00Z</dcterms:created>
  <dcterms:modified xsi:type="dcterms:W3CDTF">2026-04-24T05:07:00Z</dcterms:modified>
</cp:coreProperties>
</file>